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86A30" w14:textId="4F7955C2" w:rsidR="002D034F" w:rsidRPr="004E5EF8" w:rsidRDefault="002D034F" w:rsidP="002D034F">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8</w:t>
      </w:r>
      <w:r w:rsidRPr="00012F49">
        <w:rPr>
          <w:rFonts w:ascii="Arial" w:eastAsia="Batang" w:hAnsi="Arial" w:cs="Arial"/>
          <w:b/>
          <w:bCs/>
          <w:sz w:val="24"/>
          <w:szCs w:val="24"/>
        </w:rPr>
        <w:tab/>
      </w:r>
      <w:r w:rsidR="00F46D79" w:rsidRPr="00F46D79">
        <w:rPr>
          <w:rFonts w:ascii="Arial" w:eastAsia="Batang" w:hAnsi="Arial" w:cs="Arial"/>
          <w:b/>
          <w:bCs/>
          <w:sz w:val="24"/>
          <w:szCs w:val="24"/>
        </w:rPr>
        <w:t>R1-2406010</w:t>
      </w:r>
    </w:p>
    <w:p w14:paraId="2C2E72E7" w14:textId="18507D9E" w:rsidR="002D034F" w:rsidRPr="00012F49" w:rsidRDefault="002D034F" w:rsidP="002D034F">
      <w:pPr>
        <w:spacing w:after="0"/>
        <w:ind w:left="1988" w:hanging="1988"/>
        <w:jc w:val="both"/>
        <w:rPr>
          <w:rFonts w:ascii="Arial" w:eastAsia="Batang" w:hAnsi="Arial" w:cs="Arial"/>
          <w:b/>
          <w:bCs/>
          <w:sz w:val="24"/>
          <w:szCs w:val="24"/>
        </w:rPr>
      </w:pPr>
      <w:r>
        <w:rPr>
          <w:rFonts w:ascii="Arial" w:eastAsia="Batang" w:hAnsi="Arial" w:cs="Arial"/>
          <w:b/>
          <w:bCs/>
          <w:sz w:val="24"/>
          <w:szCs w:val="24"/>
        </w:rPr>
        <w:t>Maastricht</w:t>
      </w:r>
      <w:r w:rsidRPr="00012F49">
        <w:rPr>
          <w:rFonts w:ascii="Arial" w:eastAsia="Batang" w:hAnsi="Arial" w:cs="Arial"/>
          <w:b/>
          <w:bCs/>
          <w:sz w:val="24"/>
          <w:szCs w:val="24"/>
        </w:rPr>
        <w:t xml:space="preserve">, </w:t>
      </w:r>
      <w:r>
        <w:rPr>
          <w:rFonts w:ascii="Arial" w:eastAsia="Batang" w:hAnsi="Arial" w:cs="Arial"/>
          <w:b/>
          <w:bCs/>
          <w:sz w:val="24"/>
          <w:szCs w:val="24"/>
        </w:rPr>
        <w:t>Netherlands</w:t>
      </w:r>
      <w:r w:rsidRPr="00012F49">
        <w:rPr>
          <w:rFonts w:ascii="Arial" w:eastAsia="Batang" w:hAnsi="Arial" w:cs="Arial"/>
          <w:b/>
          <w:bCs/>
          <w:sz w:val="24"/>
          <w:szCs w:val="24"/>
        </w:rPr>
        <w:t xml:space="preserve">, </w:t>
      </w:r>
      <w:r>
        <w:rPr>
          <w:rFonts w:ascii="Arial" w:eastAsia="Batang" w:hAnsi="Arial" w:cs="Arial"/>
          <w:b/>
          <w:bCs/>
          <w:sz w:val="24"/>
          <w:szCs w:val="24"/>
        </w:rPr>
        <w:t>August</w:t>
      </w:r>
      <w:r w:rsidRPr="00012F49">
        <w:rPr>
          <w:rFonts w:ascii="Arial" w:eastAsia="Batang" w:hAnsi="Arial" w:cs="Arial"/>
          <w:b/>
          <w:bCs/>
          <w:sz w:val="24"/>
          <w:szCs w:val="24"/>
        </w:rPr>
        <w:t xml:space="preserve"> </w:t>
      </w:r>
      <w:r>
        <w:rPr>
          <w:rFonts w:ascii="Arial" w:eastAsia="Batang" w:hAnsi="Arial" w:cs="Arial"/>
          <w:b/>
          <w:bCs/>
          <w:sz w:val="24"/>
          <w:szCs w:val="24"/>
        </w:rPr>
        <w:t>19</w:t>
      </w:r>
      <w:r w:rsidRPr="0086099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23</w:t>
      </w:r>
      <w:r w:rsidR="000A395C" w:rsidRPr="000A395C">
        <w:rPr>
          <w:rFonts w:ascii="Arial" w:eastAsia="Batang" w:hAnsi="Arial" w:cs="Arial"/>
          <w:b/>
          <w:sz w:val="24"/>
          <w:szCs w:val="24"/>
          <w:vertAlign w:val="superscript"/>
        </w:rPr>
        <w:t>rd</w:t>
      </w:r>
      <w:r w:rsidRPr="00924E17">
        <w:rPr>
          <w:rFonts w:ascii="Arial" w:eastAsia="Batang" w:hAnsi="Arial" w:cs="Arial"/>
          <w:b/>
          <w:sz w:val="24"/>
          <w:szCs w:val="24"/>
        </w:rPr>
        <w:t>, 202</w:t>
      </w:r>
      <w:r>
        <w:rPr>
          <w:rFonts w:ascii="Arial" w:eastAsia="Batang" w:hAnsi="Arial" w:cs="Arial"/>
          <w:b/>
          <w:sz w:val="24"/>
          <w:szCs w:val="24"/>
        </w:rPr>
        <w:t>4</w:t>
      </w:r>
    </w:p>
    <w:bookmarkEnd w:id="0"/>
    <w:p w14:paraId="5C8D7BEF" w14:textId="77777777" w:rsidR="00AC0893" w:rsidRPr="00A504C1" w:rsidRDefault="00AC0893" w:rsidP="00AC0893">
      <w:pPr>
        <w:spacing w:after="0"/>
        <w:ind w:left="1988" w:hanging="1988"/>
        <w:jc w:val="both"/>
        <w:rPr>
          <w:rFonts w:ascii="Arial" w:hAnsi="Arial" w:cs="Arial"/>
          <w:b/>
          <w:sz w:val="24"/>
          <w:lang w:eastAsia="zh-CN"/>
        </w:rPr>
      </w:pPr>
    </w:p>
    <w:p w14:paraId="3AD86700" w14:textId="7777777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Source:</w:t>
      </w:r>
      <w:r w:rsidRPr="00A504C1">
        <w:rPr>
          <w:rFonts w:ascii="Arial" w:hAnsi="Arial" w:cs="Arial"/>
          <w:b/>
          <w:sz w:val="24"/>
        </w:rPr>
        <w:tab/>
        <w:t>Intel Corporation</w:t>
      </w:r>
    </w:p>
    <w:p w14:paraId="1AF4496A" w14:textId="3038BDA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Title:</w:t>
      </w:r>
      <w:r w:rsidRPr="00A504C1">
        <w:rPr>
          <w:rFonts w:ascii="Arial" w:hAnsi="Arial" w:cs="Arial"/>
          <w:b/>
          <w:sz w:val="24"/>
        </w:rPr>
        <w:tab/>
      </w:r>
      <w:r w:rsidR="007F5051" w:rsidRPr="00A504C1">
        <w:rPr>
          <w:rFonts w:ascii="Arial" w:hAnsi="Arial" w:cs="Arial"/>
          <w:b/>
          <w:sz w:val="24"/>
        </w:rPr>
        <w:t>Discussion on ISAC channel modeling</w:t>
      </w:r>
    </w:p>
    <w:p w14:paraId="28B115E4" w14:textId="54D3FCF1" w:rsidR="00AC0893" w:rsidRPr="00A504C1" w:rsidRDefault="00AC0893" w:rsidP="00AC0893">
      <w:pPr>
        <w:spacing w:after="0"/>
        <w:ind w:left="1988" w:hanging="1988"/>
        <w:jc w:val="both"/>
        <w:rPr>
          <w:rFonts w:ascii="Arial" w:hAnsi="Arial" w:cs="Arial"/>
          <w:b/>
          <w:sz w:val="24"/>
          <w:lang w:eastAsia="zh-CN"/>
        </w:rPr>
      </w:pPr>
      <w:r w:rsidRPr="00A504C1">
        <w:rPr>
          <w:rFonts w:ascii="Arial" w:hAnsi="Arial" w:cs="Arial"/>
          <w:b/>
          <w:sz w:val="24"/>
        </w:rPr>
        <w:t>Agenda item:</w:t>
      </w:r>
      <w:r w:rsidRPr="00A504C1">
        <w:rPr>
          <w:rFonts w:ascii="Arial" w:hAnsi="Arial" w:cs="Arial"/>
          <w:b/>
          <w:sz w:val="24"/>
        </w:rPr>
        <w:tab/>
      </w:r>
      <w:r w:rsidR="007F5051" w:rsidRPr="00A504C1">
        <w:rPr>
          <w:rFonts w:ascii="Arial" w:hAnsi="Arial" w:cs="Arial"/>
          <w:b/>
          <w:sz w:val="24"/>
        </w:rPr>
        <w:t>9.7.2</w:t>
      </w:r>
    </w:p>
    <w:p w14:paraId="2CA19004" w14:textId="38E66D28"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Document for:</w:t>
      </w:r>
      <w:bookmarkStart w:id="1" w:name="DocumentFor"/>
      <w:bookmarkEnd w:id="1"/>
      <w:r w:rsidRPr="00A504C1">
        <w:rPr>
          <w:rFonts w:ascii="Arial" w:hAnsi="Arial" w:cs="Arial"/>
          <w:b/>
          <w:sz w:val="24"/>
        </w:rPr>
        <w:tab/>
        <w:t>Discussion</w:t>
      </w:r>
    </w:p>
    <w:p w14:paraId="75FFE0D0" w14:textId="1D7E7F6A" w:rsidR="00DE588B" w:rsidRPr="00A504C1" w:rsidRDefault="00DE588B" w:rsidP="00DE588B">
      <w:pPr>
        <w:pStyle w:val="Heading1"/>
        <w:textAlignment w:val="auto"/>
        <w:rPr>
          <w:lang w:val="en-US"/>
        </w:rPr>
      </w:pPr>
      <w:bookmarkStart w:id="2" w:name="_Ref506539118"/>
      <w:r w:rsidRPr="00A504C1">
        <w:rPr>
          <w:lang w:val="en-US"/>
        </w:rPr>
        <w:t>Introduction</w:t>
      </w:r>
      <w:bookmarkEnd w:id="2"/>
    </w:p>
    <w:p w14:paraId="6642A14F" w14:textId="595524DE" w:rsidR="00F13C14" w:rsidRDefault="002102ED" w:rsidP="00D55F48">
      <w:pPr>
        <w:jc w:val="both"/>
        <w:rPr>
          <w:lang w:eastAsia="zh-CN"/>
        </w:rPr>
      </w:pPr>
      <w:r w:rsidRPr="00A504C1">
        <w:rPr>
          <w:lang w:eastAsia="zh-CN"/>
        </w:rPr>
        <w:t xml:space="preserve">In this document, we discuss the </w:t>
      </w:r>
      <w:r w:rsidR="00A504C1">
        <w:rPr>
          <w:lang w:eastAsia="zh-CN"/>
        </w:rPr>
        <w:t xml:space="preserve">channel modeling </w:t>
      </w:r>
      <w:r w:rsidR="008040F2">
        <w:rPr>
          <w:lang w:eastAsia="zh-CN"/>
        </w:rPr>
        <w:t xml:space="preserve">aspects for Integrated Sensing and Communication </w:t>
      </w:r>
      <w:r w:rsidR="00CB2F07">
        <w:rPr>
          <w:lang w:eastAsia="zh-CN"/>
        </w:rPr>
        <w:t xml:space="preserve">(ISAC) </w:t>
      </w:r>
      <w:r w:rsidR="008040F2">
        <w:rPr>
          <w:lang w:eastAsia="zh-CN"/>
        </w:rPr>
        <w:t>according to the objectives</w:t>
      </w:r>
      <w:r w:rsidR="00D55F48">
        <w:rPr>
          <w:lang w:eastAsia="zh-CN"/>
        </w:rPr>
        <w:t xml:space="preserve"> set in SID</w:t>
      </w:r>
      <w:r w:rsidR="00CB69FD">
        <w:rPr>
          <w:lang w:eastAsia="zh-CN"/>
        </w:rPr>
        <w:t xml:space="preserve"> </w:t>
      </w:r>
      <w:r w:rsidR="00CB69FD">
        <w:rPr>
          <w:lang w:eastAsia="zh-CN"/>
        </w:rPr>
        <w:fldChar w:fldCharType="begin"/>
      </w:r>
      <w:r w:rsidR="00CB69FD">
        <w:rPr>
          <w:lang w:eastAsia="zh-CN"/>
        </w:rPr>
        <w:instrText xml:space="preserve"> REF _Ref158627212 \r \h </w:instrText>
      </w:r>
      <w:r w:rsidR="00CB69FD">
        <w:rPr>
          <w:lang w:eastAsia="zh-CN"/>
        </w:rPr>
      </w:r>
      <w:r w:rsidR="00CB69FD">
        <w:rPr>
          <w:lang w:eastAsia="zh-CN"/>
        </w:rPr>
        <w:fldChar w:fldCharType="separate"/>
      </w:r>
      <w:r w:rsidR="008908DA">
        <w:rPr>
          <w:lang w:eastAsia="zh-CN"/>
        </w:rPr>
        <w:t>[1]</w:t>
      </w:r>
      <w:r w:rsidR="00CB69FD">
        <w:rPr>
          <w:lang w:eastAsia="zh-CN"/>
        </w:rPr>
        <w:fldChar w:fldCharType="end"/>
      </w:r>
      <w:r w:rsidR="00D55F48">
        <w:rPr>
          <w:lang w:eastAsia="zh-CN"/>
        </w:rPr>
        <w:t>.</w:t>
      </w:r>
    </w:p>
    <w:p w14:paraId="3969D695" w14:textId="2E125EF9" w:rsidR="004451D7" w:rsidRDefault="004451D7" w:rsidP="00D55F48">
      <w:pPr>
        <w:jc w:val="both"/>
        <w:rPr>
          <w:lang w:eastAsia="zh-CN"/>
        </w:rPr>
      </w:pPr>
      <w:r>
        <w:rPr>
          <w:lang w:eastAsia="zh-CN"/>
        </w:rPr>
        <w:t xml:space="preserve">In </w:t>
      </w:r>
      <w:r w:rsidR="00E44588">
        <w:rPr>
          <w:lang w:eastAsia="zh-CN"/>
        </w:rPr>
        <w:fldChar w:fldCharType="begin"/>
      </w:r>
      <w:r w:rsidR="00E44588">
        <w:rPr>
          <w:lang w:eastAsia="zh-CN"/>
        </w:rPr>
        <w:instrText xml:space="preserve"> REF _Ref173241320 \r \h </w:instrText>
      </w:r>
      <w:r w:rsidR="00E44588">
        <w:rPr>
          <w:lang w:eastAsia="zh-CN"/>
        </w:rPr>
      </w:r>
      <w:r w:rsidR="00E44588">
        <w:rPr>
          <w:lang w:eastAsia="zh-CN"/>
        </w:rPr>
        <w:fldChar w:fldCharType="separate"/>
      </w:r>
      <w:r w:rsidR="008908DA">
        <w:rPr>
          <w:lang w:eastAsia="zh-CN"/>
        </w:rPr>
        <w:t>[2]</w:t>
      </w:r>
      <w:r w:rsidR="00E44588">
        <w:rPr>
          <w:lang w:eastAsia="zh-CN"/>
        </w:rPr>
        <w:fldChar w:fldCharType="end"/>
      </w:r>
      <w:r>
        <w:rPr>
          <w:lang w:eastAsia="zh-CN"/>
        </w:rPr>
        <w:t xml:space="preserve"> the moderator highlighted the following focus areas for the </w:t>
      </w:r>
      <w:r w:rsidR="000D731E">
        <w:rPr>
          <w:lang w:eastAsia="zh-CN"/>
        </w:rPr>
        <w:t>discussion:</w:t>
      </w:r>
    </w:p>
    <w:tbl>
      <w:tblPr>
        <w:tblStyle w:val="TableGrid"/>
        <w:tblW w:w="0" w:type="auto"/>
        <w:tblLook w:val="04A0" w:firstRow="1" w:lastRow="0" w:firstColumn="1" w:lastColumn="0" w:noHBand="0" w:noVBand="1"/>
      </w:tblPr>
      <w:tblGrid>
        <w:gridCol w:w="9962"/>
      </w:tblGrid>
      <w:tr w:rsidR="000D731E" w14:paraId="4E448B17" w14:textId="77777777" w:rsidTr="000D731E">
        <w:trPr>
          <w:trHeight w:val="1061"/>
        </w:trPr>
        <w:tc>
          <w:tcPr>
            <w:tcW w:w="9962" w:type="dxa"/>
          </w:tcPr>
          <w:p w14:paraId="64D9B4CC" w14:textId="77777777" w:rsidR="000D731E" w:rsidRPr="000D731E" w:rsidRDefault="000D731E" w:rsidP="000D731E">
            <w:pPr>
              <w:spacing w:before="0" w:after="0" w:line="240" w:lineRule="auto"/>
              <w:rPr>
                <w:lang w:val="en-GB" w:eastAsia="zh-CN"/>
              </w:rPr>
            </w:pPr>
            <w:r w:rsidRPr="000D731E">
              <w:rPr>
                <w:lang w:val="en-GB" w:eastAsia="zh-CN"/>
              </w:rPr>
              <w:t>Based on the progress in RAN1 #117, the following priority order could be considered in RAN1 #117 meeting</w:t>
            </w:r>
          </w:p>
          <w:p w14:paraId="0EF9D978" w14:textId="77777777" w:rsidR="000D731E" w:rsidRPr="000D731E" w:rsidRDefault="000D731E" w:rsidP="00950721">
            <w:pPr>
              <w:numPr>
                <w:ilvl w:val="0"/>
                <w:numId w:val="28"/>
              </w:numPr>
              <w:spacing w:before="0" w:after="0" w:line="240" w:lineRule="auto"/>
              <w:rPr>
                <w:lang w:val="en-GB" w:eastAsia="zh-CN"/>
              </w:rPr>
            </w:pPr>
            <w:r w:rsidRPr="000D731E">
              <w:rPr>
                <w:lang w:val="en-GB" w:eastAsia="zh-CN"/>
              </w:rPr>
              <w:t>Target channel</w:t>
            </w:r>
          </w:p>
          <w:p w14:paraId="22187E87"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 xml:space="preserve">Design details and down selection between concatenation-based and non-concatenation-based modelling </w:t>
            </w:r>
          </w:p>
          <w:p w14:paraId="20BAC1C9" w14:textId="77777777" w:rsidR="000D731E" w:rsidRPr="000D731E" w:rsidRDefault="000D731E" w:rsidP="00950721">
            <w:pPr>
              <w:numPr>
                <w:ilvl w:val="2"/>
                <w:numId w:val="27"/>
              </w:numPr>
              <w:spacing w:before="0" w:after="0" w:line="240" w:lineRule="auto"/>
              <w:rPr>
                <w:lang w:val="en-GB" w:eastAsia="zh-CN"/>
              </w:rPr>
            </w:pPr>
            <w:r w:rsidRPr="000D731E">
              <w:rPr>
                <w:lang w:val="en-GB" w:eastAsia="zh-CN"/>
              </w:rPr>
              <w:t>Including how to handle EO</w:t>
            </w:r>
          </w:p>
          <w:p w14:paraId="37A8ED19"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 xml:space="preserve">Detail modelling of EO </w:t>
            </w:r>
            <w:proofErr w:type="gramStart"/>
            <w:r w:rsidRPr="000D731E">
              <w:rPr>
                <w:lang w:val="en-GB" w:eastAsia="zh-CN"/>
              </w:rPr>
              <w:t>type-2</w:t>
            </w:r>
            <w:proofErr w:type="gramEnd"/>
          </w:p>
          <w:p w14:paraId="669CB0F2"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 xml:space="preserve">Whether to model interaction between a target and another target or EO </w:t>
            </w:r>
            <w:proofErr w:type="gramStart"/>
            <w:r w:rsidRPr="000D731E">
              <w:rPr>
                <w:lang w:val="en-GB" w:eastAsia="zh-CN"/>
              </w:rPr>
              <w:t>type-1</w:t>
            </w:r>
            <w:proofErr w:type="gramEnd"/>
          </w:p>
          <w:p w14:paraId="243D1E17"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Between Tx/Rx and a scattering point, whether to model a single LOS ray or a LOS cluster, potential validation results?</w:t>
            </w:r>
          </w:p>
          <w:p w14:paraId="57B81A97"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Whether NLOS lay(s) exists or not when the channel is determined as LOS? (referring to the 4 LOS condition cases in RAN1#116bis)</w:t>
            </w:r>
          </w:p>
          <w:p w14:paraId="4CE10293" w14:textId="77777777" w:rsidR="000D731E" w:rsidRPr="000D731E" w:rsidRDefault="000D731E" w:rsidP="00950721">
            <w:pPr>
              <w:numPr>
                <w:ilvl w:val="0"/>
                <w:numId w:val="28"/>
              </w:numPr>
              <w:spacing w:before="0" w:after="0" w:line="240" w:lineRule="auto"/>
              <w:rPr>
                <w:lang w:val="en-GB" w:eastAsia="zh-CN"/>
              </w:rPr>
            </w:pPr>
            <w:r w:rsidRPr="000D731E">
              <w:rPr>
                <w:lang w:val="en-GB" w:eastAsia="zh-CN"/>
              </w:rPr>
              <w:t>Background channel</w:t>
            </w:r>
          </w:p>
          <w:p w14:paraId="6F2C9492"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Modelled by EO and/or stochastic clutter?</w:t>
            </w:r>
          </w:p>
          <w:p w14:paraId="1C4C96B5"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 xml:space="preserve">Reuse existing TR as start point or new channel model based on validation results, especially for TRP-TRP or UE-UE bistatic/monostatic sensing mode </w:t>
            </w:r>
          </w:p>
          <w:p w14:paraId="413E665C" w14:textId="77777777" w:rsidR="000D731E" w:rsidRPr="000D731E" w:rsidRDefault="000D731E" w:rsidP="00950721">
            <w:pPr>
              <w:numPr>
                <w:ilvl w:val="0"/>
                <w:numId w:val="28"/>
              </w:numPr>
              <w:spacing w:before="0" w:after="0" w:line="240" w:lineRule="auto"/>
              <w:rPr>
                <w:lang w:val="en-GB" w:eastAsia="zh-CN"/>
              </w:rPr>
            </w:pPr>
            <w:r w:rsidRPr="000D731E">
              <w:rPr>
                <w:lang w:val="en-GB" w:eastAsia="zh-CN"/>
              </w:rPr>
              <w:t>[Medium] Combining target channel and background channel</w:t>
            </w:r>
          </w:p>
          <w:p w14:paraId="11E9B1A4"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E.g., number of clusters, number of rays per cluster, potential power normalization</w:t>
            </w:r>
          </w:p>
          <w:p w14:paraId="4D50885D" w14:textId="77777777" w:rsidR="000D731E" w:rsidRPr="000D731E" w:rsidRDefault="000D731E" w:rsidP="00950721">
            <w:pPr>
              <w:numPr>
                <w:ilvl w:val="0"/>
                <w:numId w:val="28"/>
              </w:numPr>
              <w:spacing w:before="0" w:after="0" w:line="240" w:lineRule="auto"/>
              <w:rPr>
                <w:lang w:val="en-GB" w:eastAsia="zh-CN"/>
              </w:rPr>
            </w:pPr>
            <w:r w:rsidRPr="000D731E">
              <w:rPr>
                <w:lang w:val="en-GB" w:eastAsia="zh-CN"/>
              </w:rPr>
              <w:t>Physical object modelling</w:t>
            </w:r>
          </w:p>
          <w:p w14:paraId="258C42EF"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 xml:space="preserve">Detail options on RCS modelling (random vs. deterministic, large scale vs. small scale), respectively for each kind of sensing targets </w:t>
            </w:r>
          </w:p>
          <w:p w14:paraId="10F09AED" w14:textId="77777777" w:rsidR="000D731E" w:rsidRPr="000D731E" w:rsidRDefault="000D731E" w:rsidP="00950721">
            <w:pPr>
              <w:numPr>
                <w:ilvl w:val="2"/>
                <w:numId w:val="27"/>
              </w:numPr>
              <w:spacing w:before="0" w:after="0" w:line="240" w:lineRule="auto"/>
              <w:rPr>
                <w:lang w:val="en-GB" w:eastAsia="zh-CN"/>
              </w:rPr>
            </w:pPr>
            <w:r w:rsidRPr="000D731E">
              <w:rPr>
                <w:lang w:val="en-GB" w:eastAsia="zh-CN"/>
              </w:rPr>
              <w:t>Validation on RCS model is encouraged</w:t>
            </w:r>
          </w:p>
          <w:p w14:paraId="7974303D"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[Medium] Details on modelling object with multiple scattering points</w:t>
            </w:r>
          </w:p>
          <w:p w14:paraId="796B9290" w14:textId="77777777" w:rsidR="000D731E" w:rsidRPr="000D731E" w:rsidRDefault="000D731E" w:rsidP="00950721">
            <w:pPr>
              <w:numPr>
                <w:ilvl w:val="0"/>
                <w:numId w:val="28"/>
              </w:numPr>
              <w:spacing w:before="0" w:after="0" w:line="240" w:lineRule="auto"/>
              <w:rPr>
                <w:lang w:val="en-GB" w:eastAsia="zh-CN"/>
              </w:rPr>
            </w:pPr>
            <w:r w:rsidRPr="000D731E">
              <w:rPr>
                <w:lang w:val="en-GB" w:eastAsia="zh-CN"/>
              </w:rPr>
              <w:t>Further details on spatial consistency</w:t>
            </w:r>
          </w:p>
          <w:p w14:paraId="2EE288A3" w14:textId="77777777" w:rsidR="000D731E" w:rsidRPr="000D731E" w:rsidRDefault="000D731E" w:rsidP="00950721">
            <w:pPr>
              <w:numPr>
                <w:ilvl w:val="1"/>
                <w:numId w:val="27"/>
              </w:numPr>
              <w:spacing w:before="0" w:after="0" w:line="240" w:lineRule="auto"/>
              <w:rPr>
                <w:lang w:val="en-GB" w:eastAsia="zh-CN"/>
              </w:rPr>
            </w:pPr>
            <w:r w:rsidRPr="000D731E">
              <w:rPr>
                <w:lang w:val="en-GB" w:eastAsia="zh-CN"/>
              </w:rPr>
              <w:t xml:space="preserve">Target channel vs. background channel, </w:t>
            </w:r>
          </w:p>
          <w:p w14:paraId="10C0C4A4" w14:textId="3B2AF01C" w:rsidR="000D731E" w:rsidRPr="000D731E" w:rsidRDefault="000D731E" w:rsidP="00950721">
            <w:pPr>
              <w:numPr>
                <w:ilvl w:val="1"/>
                <w:numId w:val="27"/>
              </w:numPr>
              <w:spacing w:before="0" w:after="0" w:line="240" w:lineRule="auto"/>
              <w:rPr>
                <w:lang w:val="en-GB" w:eastAsia="zh-CN"/>
              </w:rPr>
            </w:pPr>
            <w:r w:rsidRPr="000D731E">
              <w:rPr>
                <w:lang w:val="en-GB" w:eastAsia="zh-CN"/>
              </w:rPr>
              <w:t>Stochastic cluster based or EO based</w:t>
            </w:r>
          </w:p>
        </w:tc>
      </w:tr>
    </w:tbl>
    <w:p w14:paraId="382B6F48" w14:textId="77777777" w:rsidR="000D731E" w:rsidRDefault="000D731E" w:rsidP="00D55F48">
      <w:pPr>
        <w:jc w:val="both"/>
        <w:rPr>
          <w:lang w:eastAsia="zh-CN"/>
        </w:rPr>
      </w:pPr>
    </w:p>
    <w:p w14:paraId="44EA4B47" w14:textId="359A8D6F" w:rsidR="00746E47" w:rsidRDefault="00A62E55" w:rsidP="009D72BD">
      <w:pPr>
        <w:spacing w:before="120"/>
        <w:jc w:val="both"/>
        <w:rPr>
          <w:lang w:eastAsia="zh-CN"/>
        </w:rPr>
      </w:pPr>
      <w:r>
        <w:rPr>
          <w:lang w:eastAsia="zh-CN"/>
        </w:rPr>
        <w:t xml:space="preserve">In this agenda, the channel modelling aspects </w:t>
      </w:r>
      <w:r w:rsidR="000E0AFD">
        <w:rPr>
          <w:lang w:eastAsia="zh-CN"/>
        </w:rPr>
        <w:t>for ISAC are being discussed, focusing on identifying appropriate model</w:t>
      </w:r>
      <w:r w:rsidR="005861EB">
        <w:rPr>
          <w:lang w:eastAsia="zh-CN"/>
        </w:rPr>
        <w:t>l</w:t>
      </w:r>
      <w:r w:rsidR="000E0AFD">
        <w:rPr>
          <w:lang w:eastAsia="zh-CN"/>
        </w:rPr>
        <w:t xml:space="preserve">ing </w:t>
      </w:r>
      <w:r w:rsidR="005710C9">
        <w:rPr>
          <w:lang w:eastAsia="zh-CN"/>
        </w:rPr>
        <w:t xml:space="preserve">approaches assuming </w:t>
      </w:r>
      <w:r w:rsidR="008450D6">
        <w:rPr>
          <w:lang w:eastAsia="zh-CN"/>
        </w:rPr>
        <w:t xml:space="preserve">NR channel modeling framework from </w:t>
      </w:r>
      <w:r w:rsidR="000E0660">
        <w:rPr>
          <w:lang w:eastAsia="zh-CN"/>
        </w:rPr>
        <w:t xml:space="preserve">TR </w:t>
      </w:r>
      <w:r w:rsidR="008450D6">
        <w:rPr>
          <w:lang w:eastAsia="zh-CN"/>
        </w:rPr>
        <w:t xml:space="preserve">38.901 </w:t>
      </w:r>
      <w:r w:rsidR="00635240">
        <w:rPr>
          <w:lang w:eastAsia="zh-CN"/>
        </w:rPr>
        <w:fldChar w:fldCharType="begin"/>
      </w:r>
      <w:r w:rsidR="00635240">
        <w:rPr>
          <w:lang w:eastAsia="zh-CN"/>
        </w:rPr>
        <w:instrText xml:space="preserve"> REF _Ref158820497 \r \h </w:instrText>
      </w:r>
      <w:r w:rsidR="00635240">
        <w:rPr>
          <w:lang w:eastAsia="zh-CN"/>
        </w:rPr>
      </w:r>
      <w:r w:rsidR="00635240">
        <w:rPr>
          <w:lang w:eastAsia="zh-CN"/>
        </w:rPr>
        <w:fldChar w:fldCharType="separate"/>
      </w:r>
      <w:r w:rsidR="008908DA">
        <w:rPr>
          <w:lang w:eastAsia="zh-CN"/>
        </w:rPr>
        <w:t>[3]</w:t>
      </w:r>
      <w:r w:rsidR="00635240">
        <w:rPr>
          <w:lang w:eastAsia="zh-CN"/>
        </w:rPr>
        <w:fldChar w:fldCharType="end"/>
      </w:r>
      <w:r w:rsidR="00CB69FD">
        <w:rPr>
          <w:lang w:eastAsia="zh-CN"/>
        </w:rPr>
        <w:t xml:space="preserve"> </w:t>
      </w:r>
      <w:r w:rsidR="008450D6">
        <w:rPr>
          <w:lang w:eastAsia="zh-CN"/>
        </w:rPr>
        <w:t>as a baseline</w:t>
      </w:r>
      <w:r w:rsidR="00CB69FD">
        <w:rPr>
          <w:lang w:eastAsia="zh-CN"/>
        </w:rPr>
        <w:t xml:space="preserve">. The discussion on use cases and deployment scenarios is provided in </w:t>
      </w:r>
      <w:r w:rsidR="00CB69FD">
        <w:rPr>
          <w:lang w:eastAsia="zh-CN"/>
        </w:rPr>
        <w:fldChar w:fldCharType="begin"/>
      </w:r>
      <w:r w:rsidR="00CB69FD">
        <w:rPr>
          <w:lang w:eastAsia="zh-CN"/>
        </w:rPr>
        <w:instrText xml:space="preserve"> REF _Ref158627273 \r \h </w:instrText>
      </w:r>
      <w:r w:rsidR="00CB69FD">
        <w:rPr>
          <w:lang w:eastAsia="zh-CN"/>
        </w:rPr>
      </w:r>
      <w:r w:rsidR="00CB69FD">
        <w:rPr>
          <w:lang w:eastAsia="zh-CN"/>
        </w:rPr>
        <w:fldChar w:fldCharType="separate"/>
      </w:r>
      <w:r w:rsidR="008908DA">
        <w:rPr>
          <w:lang w:eastAsia="zh-CN"/>
        </w:rPr>
        <w:t>[4]</w:t>
      </w:r>
      <w:r w:rsidR="00CB69FD">
        <w:rPr>
          <w:lang w:eastAsia="zh-CN"/>
        </w:rPr>
        <w:fldChar w:fldCharType="end"/>
      </w:r>
      <w:r w:rsidR="00CB69FD">
        <w:rPr>
          <w:lang w:eastAsia="zh-CN"/>
        </w:rPr>
        <w:t>.</w:t>
      </w:r>
    </w:p>
    <w:p w14:paraId="65D81C86" w14:textId="64AEE754" w:rsidR="00A018ED" w:rsidRDefault="00A018ED" w:rsidP="00A018ED">
      <w:pPr>
        <w:pStyle w:val="Heading1"/>
        <w:rPr>
          <w:lang w:val="en-US"/>
        </w:rPr>
      </w:pPr>
      <w:r w:rsidRPr="00A67C75">
        <w:rPr>
          <w:lang w:val="en-US"/>
        </w:rPr>
        <w:t>Discussion</w:t>
      </w:r>
    </w:p>
    <w:p w14:paraId="497B01D0" w14:textId="3EA5FBE6" w:rsidR="008015C7" w:rsidRDefault="002B3802" w:rsidP="00F825CB">
      <w:pPr>
        <w:pStyle w:val="Heading2"/>
      </w:pPr>
      <w:r>
        <w:t>Model</w:t>
      </w:r>
      <w:r w:rsidR="00134710">
        <w:t>l</w:t>
      </w:r>
      <w:r>
        <w:t xml:space="preserve">ing </w:t>
      </w:r>
      <w:r w:rsidR="00134710">
        <w:t>a</w:t>
      </w:r>
      <w:r w:rsidR="00D2545F">
        <w:t xml:space="preserve">ccuracy </w:t>
      </w:r>
      <w:r w:rsidR="00F825CB">
        <w:t xml:space="preserve">and </w:t>
      </w:r>
      <w:r w:rsidR="00134710">
        <w:t>c</w:t>
      </w:r>
      <w:r w:rsidR="00F825CB">
        <w:t>omplexity</w:t>
      </w:r>
    </w:p>
    <w:p w14:paraId="2923963B" w14:textId="786F1D38" w:rsidR="00BA4C53" w:rsidRDefault="00B8704F" w:rsidP="00795EA7">
      <w:pPr>
        <w:jc w:val="both"/>
        <w:rPr>
          <w:lang w:val="en-GB" w:eastAsia="x-none"/>
        </w:rPr>
      </w:pPr>
      <w:r>
        <w:rPr>
          <w:lang w:val="en-GB" w:eastAsia="x-none"/>
        </w:rPr>
        <w:t xml:space="preserve">It is </w:t>
      </w:r>
      <w:r w:rsidR="00E67A01">
        <w:rPr>
          <w:lang w:val="en-GB" w:eastAsia="x-none"/>
        </w:rPr>
        <w:t xml:space="preserve">observed that ongoing discussions </w:t>
      </w:r>
      <w:r w:rsidR="0062680A">
        <w:rPr>
          <w:lang w:val="en-GB" w:eastAsia="x-none"/>
        </w:rPr>
        <w:t xml:space="preserve">involve two </w:t>
      </w:r>
      <w:r w:rsidR="007314CE">
        <w:rPr>
          <w:lang w:val="en-GB" w:eastAsia="x-none"/>
        </w:rPr>
        <w:t xml:space="preserve">connected </w:t>
      </w:r>
      <w:r w:rsidR="00950A7C">
        <w:rPr>
          <w:lang w:val="en-GB" w:eastAsia="x-none"/>
        </w:rPr>
        <w:t>aspects: accurate modelling of a phenomenon,</w:t>
      </w:r>
      <w:r w:rsidR="007314CE">
        <w:rPr>
          <w:lang w:val="en-GB" w:eastAsia="x-none"/>
        </w:rPr>
        <w:t xml:space="preserve"> and </w:t>
      </w:r>
      <w:r w:rsidR="00795EA7">
        <w:rPr>
          <w:lang w:val="en-GB" w:eastAsia="x-none"/>
        </w:rPr>
        <w:t>simplifications/assumptions for complexity reduction.</w:t>
      </w:r>
      <w:r w:rsidR="00576EAF">
        <w:rPr>
          <w:lang w:val="en-GB" w:eastAsia="x-none"/>
        </w:rPr>
        <w:t xml:space="preserve"> For example, </w:t>
      </w:r>
      <w:r w:rsidR="00EF5D49">
        <w:rPr>
          <w:lang w:val="en-GB" w:eastAsia="x-none"/>
        </w:rPr>
        <w:t>how many bounces are modelled in target channel, whether</w:t>
      </w:r>
      <w:r w:rsidR="004F42E5">
        <w:rPr>
          <w:lang w:val="en-GB" w:eastAsia="x-none"/>
        </w:rPr>
        <w:t xml:space="preserve"> indirect paths are modelled in the target channel</w:t>
      </w:r>
      <w:r w:rsidR="000F2A12">
        <w:rPr>
          <w:lang w:val="en-GB" w:eastAsia="x-none"/>
        </w:rPr>
        <w:t>, interaction of</w:t>
      </w:r>
      <w:r w:rsidR="00CF321C">
        <w:rPr>
          <w:lang w:val="en-GB" w:eastAsia="x-none"/>
        </w:rPr>
        <w:t xml:space="preserve"> targets and/or EO</w:t>
      </w:r>
      <w:r w:rsidR="003C123C">
        <w:rPr>
          <w:lang w:val="en-GB" w:eastAsia="x-none"/>
        </w:rPr>
        <w:t xml:space="preserve"> – for th</w:t>
      </w:r>
      <w:r w:rsidR="00AC06A9">
        <w:rPr>
          <w:lang w:val="en-GB" w:eastAsia="x-none"/>
        </w:rPr>
        <w:t>e</w:t>
      </w:r>
      <w:r w:rsidR="003C123C">
        <w:rPr>
          <w:lang w:val="en-GB" w:eastAsia="x-none"/>
        </w:rPr>
        <w:t>s</w:t>
      </w:r>
      <w:r w:rsidR="00AC06A9">
        <w:rPr>
          <w:lang w:val="en-GB" w:eastAsia="x-none"/>
        </w:rPr>
        <w:t>e</w:t>
      </w:r>
      <w:r w:rsidR="003C123C">
        <w:rPr>
          <w:lang w:val="en-GB" w:eastAsia="x-none"/>
        </w:rPr>
        <w:t xml:space="preserve"> type</w:t>
      </w:r>
      <w:r w:rsidR="00AC06A9">
        <w:rPr>
          <w:lang w:val="en-GB" w:eastAsia="x-none"/>
        </w:rPr>
        <w:t>s</w:t>
      </w:r>
      <w:r w:rsidR="003C123C">
        <w:rPr>
          <w:lang w:val="en-GB" w:eastAsia="x-none"/>
        </w:rPr>
        <w:t xml:space="preserve"> of discussion our preference is to </w:t>
      </w:r>
      <w:r w:rsidR="00D77342">
        <w:rPr>
          <w:lang w:val="en-GB" w:eastAsia="x-none"/>
        </w:rPr>
        <w:t xml:space="preserve">generalize as much as possible the </w:t>
      </w:r>
      <w:r w:rsidR="00343CE1">
        <w:rPr>
          <w:lang w:val="en-GB" w:eastAsia="x-none"/>
        </w:rPr>
        <w:t>modelling but</w:t>
      </w:r>
      <w:r w:rsidR="00077BC0">
        <w:rPr>
          <w:lang w:val="en-GB" w:eastAsia="x-none"/>
        </w:rPr>
        <w:t xml:space="preserve"> </w:t>
      </w:r>
      <w:r w:rsidR="007F2A24">
        <w:rPr>
          <w:lang w:val="en-GB" w:eastAsia="x-none"/>
        </w:rPr>
        <w:t xml:space="preserve">discuss </w:t>
      </w:r>
      <w:r w:rsidR="00DC713B">
        <w:rPr>
          <w:lang w:val="en-GB" w:eastAsia="x-none"/>
        </w:rPr>
        <w:t xml:space="preserve">which level of complexity and accuracy is necessary </w:t>
      </w:r>
      <w:r w:rsidR="005A57F1">
        <w:rPr>
          <w:lang w:val="en-GB" w:eastAsia="x-none"/>
        </w:rPr>
        <w:t>per scenario basis, potentially outside of current study.</w:t>
      </w:r>
      <w:r w:rsidR="00702A5B">
        <w:rPr>
          <w:lang w:val="en-GB" w:eastAsia="x-none"/>
        </w:rPr>
        <w:t xml:space="preserve"> </w:t>
      </w:r>
      <w:r w:rsidR="005964BC">
        <w:rPr>
          <w:lang w:val="en-GB" w:eastAsia="x-none"/>
        </w:rPr>
        <w:t>In other words, i</w:t>
      </w:r>
      <w:r w:rsidR="00E365A5">
        <w:rPr>
          <w:lang w:val="en-GB" w:eastAsia="x-none"/>
        </w:rPr>
        <w:t xml:space="preserve">t is advisable to </w:t>
      </w:r>
      <w:r w:rsidR="0021289E">
        <w:rPr>
          <w:lang w:val="en-GB" w:eastAsia="x-none"/>
        </w:rPr>
        <w:t xml:space="preserve">adopt a complex </w:t>
      </w:r>
      <w:r w:rsidR="00911F84">
        <w:rPr>
          <w:lang w:val="en-GB" w:eastAsia="x-none"/>
        </w:rPr>
        <w:t xml:space="preserve">yet </w:t>
      </w:r>
      <w:r w:rsidR="00683E07">
        <w:rPr>
          <w:lang w:val="en-GB" w:eastAsia="x-none"/>
        </w:rPr>
        <w:t xml:space="preserve">modular </w:t>
      </w:r>
      <w:r w:rsidR="00A812BC">
        <w:rPr>
          <w:lang w:val="en-GB" w:eastAsia="x-none"/>
        </w:rPr>
        <w:lastRenderedPageBreak/>
        <w:t xml:space="preserve">methodology </w:t>
      </w:r>
      <w:r w:rsidR="006E5810">
        <w:rPr>
          <w:lang w:val="en-GB" w:eastAsia="x-none"/>
        </w:rPr>
        <w:t xml:space="preserve">for generating </w:t>
      </w:r>
      <w:r w:rsidR="00D379AF">
        <w:rPr>
          <w:lang w:val="en-GB" w:eastAsia="x-none"/>
        </w:rPr>
        <w:t>ISAC channel</w:t>
      </w:r>
      <w:r w:rsidR="00455BFB">
        <w:rPr>
          <w:lang w:val="en-GB" w:eastAsia="x-none"/>
        </w:rPr>
        <w:t xml:space="preserve">, so that </w:t>
      </w:r>
      <w:r w:rsidR="00E86DC2">
        <w:rPr>
          <w:lang w:val="en-GB" w:eastAsia="x-none"/>
        </w:rPr>
        <w:t xml:space="preserve">accuracy vs complexity </w:t>
      </w:r>
      <w:r w:rsidR="000D6ED7">
        <w:rPr>
          <w:lang w:val="en-GB" w:eastAsia="x-none"/>
        </w:rPr>
        <w:t xml:space="preserve">of modelling </w:t>
      </w:r>
      <w:r w:rsidR="001033BF">
        <w:rPr>
          <w:lang w:val="en-GB" w:eastAsia="x-none"/>
        </w:rPr>
        <w:t xml:space="preserve">different </w:t>
      </w:r>
      <w:r w:rsidR="006D436F">
        <w:rPr>
          <w:lang w:val="en-GB" w:eastAsia="x-none"/>
        </w:rPr>
        <w:t xml:space="preserve">detailed </w:t>
      </w:r>
      <w:r w:rsidR="007E4D03">
        <w:rPr>
          <w:lang w:val="en-GB" w:eastAsia="x-none"/>
        </w:rPr>
        <w:t xml:space="preserve">phenomena levels </w:t>
      </w:r>
      <w:r w:rsidR="004B66C5">
        <w:rPr>
          <w:lang w:val="en-GB" w:eastAsia="x-none"/>
        </w:rPr>
        <w:t xml:space="preserve">may be controlled </w:t>
      </w:r>
      <w:r w:rsidR="00AF6C2C">
        <w:rPr>
          <w:lang w:val="en-GB" w:eastAsia="x-none"/>
        </w:rPr>
        <w:t>and parameterized.</w:t>
      </w:r>
    </w:p>
    <w:p w14:paraId="4556E7B2" w14:textId="7BCC5EFC" w:rsidR="00701D9A" w:rsidRPr="00F77B8D" w:rsidRDefault="00701D9A" w:rsidP="00795EA7">
      <w:pPr>
        <w:jc w:val="both"/>
        <w:rPr>
          <w:b/>
          <w:bCs/>
          <w:lang w:val="en-GB" w:eastAsia="x-none"/>
        </w:rPr>
      </w:pPr>
      <w:r w:rsidRPr="00F77B8D">
        <w:rPr>
          <w:b/>
          <w:bCs/>
          <w:lang w:val="en-GB" w:eastAsia="x-none"/>
        </w:rPr>
        <w:t xml:space="preserve">Observation </w:t>
      </w:r>
      <w:r w:rsidR="0032251C">
        <w:rPr>
          <w:b/>
          <w:bCs/>
          <w:lang w:val="en-GB" w:eastAsia="x-none"/>
        </w:rPr>
        <w:t>1</w:t>
      </w:r>
    </w:p>
    <w:p w14:paraId="3BE71B59" w14:textId="6C117E5F" w:rsidR="002D5303" w:rsidRDefault="002B2D8D" w:rsidP="00F77B8D">
      <w:pPr>
        <w:pStyle w:val="ListParagraph"/>
        <w:numPr>
          <w:ilvl w:val="0"/>
          <w:numId w:val="20"/>
        </w:numPr>
        <w:jc w:val="both"/>
        <w:rPr>
          <w:i/>
          <w:iCs/>
          <w:lang w:val="en-GB" w:eastAsia="x-none"/>
        </w:rPr>
      </w:pPr>
      <w:r w:rsidRPr="00F77B8D">
        <w:rPr>
          <w:i/>
          <w:iCs/>
          <w:lang w:val="en-GB" w:eastAsia="x-none"/>
        </w:rPr>
        <w:t xml:space="preserve">ISAC </w:t>
      </w:r>
      <w:r w:rsidR="00783D0F">
        <w:rPr>
          <w:i/>
          <w:iCs/>
          <w:lang w:val="en-GB" w:eastAsia="x-none"/>
        </w:rPr>
        <w:t xml:space="preserve">channel modelling study should strive for </w:t>
      </w:r>
      <w:r w:rsidR="00A641EA">
        <w:rPr>
          <w:i/>
          <w:iCs/>
          <w:lang w:val="en-GB" w:eastAsia="x-none"/>
        </w:rPr>
        <w:t xml:space="preserve">a generalized and parameterized </w:t>
      </w:r>
      <w:r w:rsidR="003342E3">
        <w:rPr>
          <w:i/>
          <w:iCs/>
          <w:lang w:val="en-GB" w:eastAsia="x-none"/>
        </w:rPr>
        <w:t>channel modelling framework</w:t>
      </w:r>
      <w:r w:rsidR="004440F7">
        <w:rPr>
          <w:i/>
          <w:iCs/>
          <w:lang w:val="en-GB" w:eastAsia="x-none"/>
        </w:rPr>
        <w:t>,</w:t>
      </w:r>
    </w:p>
    <w:p w14:paraId="3301286D" w14:textId="73E1C13F" w:rsidR="00701D9A" w:rsidRDefault="0055734F" w:rsidP="00F77B8D">
      <w:pPr>
        <w:pStyle w:val="ListParagraph"/>
        <w:numPr>
          <w:ilvl w:val="0"/>
          <w:numId w:val="20"/>
        </w:numPr>
        <w:jc w:val="both"/>
        <w:rPr>
          <w:i/>
          <w:iCs/>
          <w:lang w:val="en-GB" w:eastAsia="x-none"/>
        </w:rPr>
      </w:pPr>
      <w:r>
        <w:rPr>
          <w:i/>
          <w:iCs/>
          <w:lang w:val="en-GB" w:eastAsia="x-none"/>
        </w:rPr>
        <w:t>The parameter</w:t>
      </w:r>
      <w:r w:rsidR="004D527A">
        <w:rPr>
          <w:i/>
          <w:iCs/>
          <w:lang w:val="en-GB" w:eastAsia="x-none"/>
        </w:rPr>
        <w:t xml:space="preserve"> values</w:t>
      </w:r>
      <w:r>
        <w:rPr>
          <w:i/>
          <w:iCs/>
          <w:lang w:val="en-GB" w:eastAsia="x-none"/>
        </w:rPr>
        <w:t xml:space="preserve"> for</w:t>
      </w:r>
      <w:r w:rsidR="003347AA">
        <w:rPr>
          <w:i/>
          <w:iCs/>
          <w:lang w:val="en-GB" w:eastAsia="x-none"/>
        </w:rPr>
        <w:t xml:space="preserve"> controlling accuracy and complexity trade</w:t>
      </w:r>
      <w:r w:rsidR="000E6C7C">
        <w:rPr>
          <w:i/>
          <w:iCs/>
          <w:lang w:val="en-GB" w:eastAsia="x-none"/>
        </w:rPr>
        <w:t>-</w:t>
      </w:r>
      <w:r w:rsidR="003347AA">
        <w:rPr>
          <w:i/>
          <w:iCs/>
          <w:lang w:val="en-GB" w:eastAsia="x-none"/>
        </w:rPr>
        <w:t xml:space="preserve">off </w:t>
      </w:r>
      <w:r w:rsidR="00FA5355">
        <w:rPr>
          <w:i/>
          <w:iCs/>
          <w:lang w:val="en-GB" w:eastAsia="x-none"/>
        </w:rPr>
        <w:t xml:space="preserve">may be left up to </w:t>
      </w:r>
      <w:r w:rsidR="00A80E81">
        <w:rPr>
          <w:i/>
          <w:iCs/>
          <w:lang w:val="en-GB" w:eastAsia="x-none"/>
        </w:rPr>
        <w:t xml:space="preserve">study / work </w:t>
      </w:r>
      <w:r w:rsidR="004440F7">
        <w:rPr>
          <w:i/>
          <w:iCs/>
          <w:lang w:val="en-GB" w:eastAsia="x-none"/>
        </w:rPr>
        <w:t>which uses the specified ISAC channel model for evaluation of ISAC performance.</w:t>
      </w:r>
    </w:p>
    <w:p w14:paraId="425CDE05" w14:textId="77777777" w:rsidR="00F77B8D" w:rsidRPr="00F77B8D" w:rsidRDefault="00F77B8D" w:rsidP="00F77B8D">
      <w:pPr>
        <w:jc w:val="both"/>
        <w:rPr>
          <w:i/>
          <w:iCs/>
          <w:lang w:val="en-GB" w:eastAsia="x-none"/>
        </w:rPr>
      </w:pPr>
    </w:p>
    <w:p w14:paraId="6F4648DD" w14:textId="46C064BD" w:rsidR="009F332E" w:rsidRPr="00E06EB5" w:rsidRDefault="009F332E" w:rsidP="009F332E">
      <w:pPr>
        <w:pStyle w:val="Heading2"/>
      </w:pPr>
      <w:r w:rsidRPr="00E06EB5">
        <w:t>Mode</w:t>
      </w:r>
      <w:r w:rsidR="003B0E3E" w:rsidRPr="00E06EB5">
        <w:t>l</w:t>
      </w:r>
      <w:r w:rsidRPr="00E06EB5">
        <w:t xml:space="preserve">ling of </w:t>
      </w:r>
      <w:r w:rsidR="000379B2" w:rsidRPr="00E06EB5">
        <w:t>e</w:t>
      </w:r>
      <w:r w:rsidRPr="00E06EB5">
        <w:t xml:space="preserve">nvironmental </w:t>
      </w:r>
      <w:r w:rsidR="000379B2" w:rsidRPr="00E06EB5">
        <w:t>o</w:t>
      </w:r>
      <w:r w:rsidRPr="00E06EB5">
        <w:t>bjects</w:t>
      </w:r>
    </w:p>
    <w:p w14:paraId="6E093F6E" w14:textId="6C2FE630" w:rsidR="000C6488" w:rsidRPr="00FC7628" w:rsidRDefault="00822B35" w:rsidP="000C6488">
      <w:pPr>
        <w:rPr>
          <w:lang w:val="en-GB" w:eastAsia="x-none"/>
        </w:rPr>
      </w:pPr>
      <w:r w:rsidRPr="00FC7628">
        <w:rPr>
          <w:lang w:val="en-GB" w:eastAsia="x-none"/>
        </w:rPr>
        <w:t>Agreements related to environmental objects:</w:t>
      </w:r>
    </w:p>
    <w:tbl>
      <w:tblPr>
        <w:tblStyle w:val="TableGrid"/>
        <w:tblW w:w="0" w:type="auto"/>
        <w:tblLook w:val="04A0" w:firstRow="1" w:lastRow="0" w:firstColumn="1" w:lastColumn="0" w:noHBand="0" w:noVBand="1"/>
      </w:tblPr>
      <w:tblGrid>
        <w:gridCol w:w="9962"/>
      </w:tblGrid>
      <w:tr w:rsidR="00822B35" w:rsidRPr="00C01C8F" w14:paraId="474D4CAE" w14:textId="77777777" w:rsidTr="00822B35">
        <w:tc>
          <w:tcPr>
            <w:tcW w:w="9962" w:type="dxa"/>
          </w:tcPr>
          <w:p w14:paraId="203372B4" w14:textId="16D46FE2" w:rsidR="00C01C8F" w:rsidRPr="00C01C8F" w:rsidRDefault="00C01C8F" w:rsidP="00C01C8F">
            <w:pPr>
              <w:spacing w:before="0" w:after="0" w:line="240" w:lineRule="auto"/>
            </w:pPr>
            <w:bookmarkStart w:id="3" w:name="_Hlk160045944"/>
            <w:r w:rsidRPr="00C01C8F">
              <w:rPr>
                <w:highlight w:val="green"/>
              </w:rPr>
              <w:t>Agreement</w:t>
            </w:r>
          </w:p>
          <w:p w14:paraId="70C42699" w14:textId="77777777" w:rsidR="00C01C8F" w:rsidRPr="00C01C8F" w:rsidRDefault="00C01C8F" w:rsidP="00C01C8F">
            <w:pPr>
              <w:spacing w:before="0" w:after="0" w:line="240" w:lineRule="auto"/>
              <w:rPr>
                <w:lang w:val="en-GB" w:eastAsia="zh-CN"/>
              </w:rPr>
            </w:pPr>
            <w:r w:rsidRPr="00C01C8F">
              <w:rPr>
                <w:lang w:val="en-GB" w:eastAsia="zh-CN"/>
              </w:rPr>
              <w:t xml:space="preserve">The common framework for ISAC channel model is composed of a component of target channel and a component of background channel, </w:t>
            </w:r>
          </w:p>
          <w:p w14:paraId="3009B92A" w14:textId="77777777" w:rsidR="00C01C8F" w:rsidRPr="00C01C8F" w:rsidRDefault="00000000" w:rsidP="00C01C8F">
            <w:pPr>
              <w:spacing w:before="0" w:after="0" w:line="240" w:lineRule="auto"/>
              <w:rPr>
                <w:lang w:val="en-GB" w:eastAsia="zh-CN"/>
              </w:rPr>
            </w:pPr>
            <m:oMathPara>
              <m:oMathParaPr>
                <m:jc m:val="center"/>
              </m:oMathParaP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ISAC</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target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background</m:t>
                    </m:r>
                  </m:sub>
                </m:sSub>
              </m:oMath>
            </m:oMathPara>
          </w:p>
          <w:p w14:paraId="00114439" w14:textId="77777777" w:rsidR="00C01C8F" w:rsidRPr="00C01C8F" w:rsidRDefault="00C01C8F" w:rsidP="00C01C8F">
            <w:pPr>
              <w:pStyle w:val="Style1"/>
              <w:spacing w:before="0" w:line="240" w:lineRule="auto"/>
              <w:rPr>
                <w:sz w:val="20"/>
                <w:lang w:val="en-GB"/>
              </w:rPr>
            </w:pPr>
            <w:r w:rsidRPr="00C01C8F">
              <w:rPr>
                <w:sz w:val="20"/>
                <w:lang w:val="en-GB"/>
              </w:rPr>
              <w:t xml:space="preserve">Target channel </w:t>
            </w:r>
            <m:oMath>
              <m:sSub>
                <m:sSubPr>
                  <m:ctrlPr>
                    <w:rPr>
                      <w:rFonts w:ascii="Cambria Math" w:hAnsi="Cambria Math"/>
                      <w:sz w:val="20"/>
                    </w:rPr>
                  </m:ctrlPr>
                </m:sSubPr>
                <m:e>
                  <m:r>
                    <w:rPr>
                      <w:rFonts w:ascii="Cambria Math" w:hAnsi="Cambria Math"/>
                      <w:sz w:val="20"/>
                    </w:rPr>
                    <m:t>H</m:t>
                  </m:r>
                </m:e>
                <m:sub>
                  <m:r>
                    <w:rPr>
                      <w:rFonts w:ascii="Cambria Math" w:hAnsi="Cambria Math"/>
                      <w:sz w:val="20"/>
                    </w:rPr>
                    <m:t>target</m:t>
                  </m:r>
                </m:sub>
              </m:sSub>
            </m:oMath>
            <w:r w:rsidRPr="00C01C8F">
              <w:rPr>
                <w:rFonts w:hint="eastAsia"/>
                <w:sz w:val="20"/>
                <w:lang w:val="en-GB"/>
              </w:rPr>
              <w:t xml:space="preserve"> </w:t>
            </w:r>
            <w:r w:rsidRPr="00C01C8F">
              <w:rPr>
                <w:sz w:val="20"/>
                <w:lang w:val="en-GB"/>
              </w:rPr>
              <w:t xml:space="preserve">includes all [multipath] components impacted by the sensing target(s). </w:t>
            </w:r>
          </w:p>
          <w:p w14:paraId="3172E885" w14:textId="77777777" w:rsidR="00C01C8F" w:rsidRPr="00C01C8F" w:rsidRDefault="00C01C8F" w:rsidP="00C01C8F">
            <w:pPr>
              <w:pStyle w:val="Style2"/>
              <w:spacing w:before="0" w:line="240" w:lineRule="auto"/>
              <w:rPr>
                <w:sz w:val="20"/>
              </w:rPr>
            </w:pPr>
            <w:r w:rsidRPr="00C01C8F">
              <w:rPr>
                <w:sz w:val="20"/>
              </w:rPr>
              <w:t xml:space="preserve">FFS details of the target channel </w:t>
            </w:r>
          </w:p>
          <w:p w14:paraId="204EF76F" w14:textId="77777777" w:rsidR="00C01C8F" w:rsidRPr="00C01C8F" w:rsidRDefault="00C01C8F" w:rsidP="00C01C8F">
            <w:pPr>
              <w:pStyle w:val="Style1"/>
              <w:spacing w:before="0" w:line="240" w:lineRule="auto"/>
              <w:rPr>
                <w:sz w:val="20"/>
                <w:lang w:val="en-GB"/>
              </w:rPr>
            </w:pPr>
            <w:r w:rsidRPr="00C01C8F">
              <w:rPr>
                <w:sz w:val="20"/>
                <w:lang w:val="en-GB"/>
              </w:rPr>
              <w:t xml:space="preserve">Background channel </w:t>
            </w:r>
            <m:oMath>
              <m:sSub>
                <m:sSubPr>
                  <m:ctrlPr>
                    <w:rPr>
                      <w:rFonts w:ascii="Cambria Math" w:hAnsi="Cambria Math"/>
                      <w:sz w:val="20"/>
                    </w:rPr>
                  </m:ctrlPr>
                </m:sSubPr>
                <m:e>
                  <m:r>
                    <w:rPr>
                      <w:rFonts w:ascii="Cambria Math" w:hAnsi="Cambria Math"/>
                      <w:sz w:val="20"/>
                    </w:rPr>
                    <m:t>H</m:t>
                  </m:r>
                </m:e>
                <m:sub>
                  <m:r>
                    <w:rPr>
                      <w:rFonts w:ascii="Cambria Math" w:hAnsi="Cambria Math"/>
                      <w:sz w:val="20"/>
                    </w:rPr>
                    <m:t>background</m:t>
                  </m:r>
                </m:sub>
              </m:sSub>
            </m:oMath>
            <w:r w:rsidRPr="00C01C8F">
              <w:rPr>
                <w:rFonts w:hint="eastAsia"/>
                <w:sz w:val="20"/>
                <w:lang w:val="en-GB"/>
              </w:rPr>
              <w:t xml:space="preserve"> </w:t>
            </w:r>
            <w:r w:rsidRPr="00C01C8F">
              <w:rPr>
                <w:sz w:val="20"/>
                <w:lang w:val="en-GB"/>
              </w:rPr>
              <w:t>includes other [multipath] components not belonging to target channel</w:t>
            </w:r>
          </w:p>
          <w:p w14:paraId="10771885" w14:textId="77777777" w:rsidR="00C01C8F" w:rsidRPr="00C01C8F" w:rsidRDefault="00C01C8F" w:rsidP="00C01C8F">
            <w:pPr>
              <w:pStyle w:val="Style2"/>
              <w:spacing w:before="0" w:line="240" w:lineRule="auto"/>
              <w:rPr>
                <w:sz w:val="20"/>
              </w:rPr>
            </w:pPr>
            <w:r w:rsidRPr="00C01C8F">
              <w:rPr>
                <w:sz w:val="20"/>
              </w:rPr>
              <w:t>FFS details of the background channel</w:t>
            </w:r>
          </w:p>
          <w:p w14:paraId="43F46CD3" w14:textId="77777777" w:rsidR="00C01C8F" w:rsidRPr="00E06EB5" w:rsidRDefault="00C01C8F" w:rsidP="00C01C8F">
            <w:pPr>
              <w:pStyle w:val="Style1"/>
              <w:spacing w:before="0" w:line="240" w:lineRule="auto"/>
              <w:rPr>
                <w:sz w:val="20"/>
                <w:lang w:val="en-GB"/>
              </w:rPr>
            </w:pPr>
            <w:r w:rsidRPr="00E06EB5">
              <w:rPr>
                <w:rFonts w:hint="eastAsia"/>
                <w:sz w:val="20"/>
                <w:lang w:val="en-GB"/>
              </w:rPr>
              <w:t>F</w:t>
            </w:r>
            <w:r w:rsidRPr="00E06EB5">
              <w:rPr>
                <w:sz w:val="20"/>
                <w:lang w:val="en-GB"/>
              </w:rPr>
              <w:t>FS whether/how to model environment object(s), i.e., object(s) with known location, other than sensing target(s)</w:t>
            </w:r>
          </w:p>
          <w:p w14:paraId="12FFB192" w14:textId="77777777" w:rsidR="00C01C8F" w:rsidRPr="00E06EB5" w:rsidRDefault="00C01C8F" w:rsidP="00C01C8F">
            <w:pPr>
              <w:pStyle w:val="Style2"/>
              <w:spacing w:before="0" w:line="240" w:lineRule="auto"/>
              <w:rPr>
                <w:sz w:val="20"/>
              </w:rPr>
            </w:pPr>
            <w:r w:rsidRPr="00E06EB5">
              <w:rPr>
                <w:rFonts w:hint="eastAsia"/>
                <w:sz w:val="20"/>
              </w:rPr>
              <w:t>F</w:t>
            </w:r>
            <w:r w:rsidRPr="00E06EB5">
              <w:rPr>
                <w:sz w:val="20"/>
              </w:rPr>
              <w:t>FS whether/how to model propagation path(s) between the target(s) and the environment object(s)</w:t>
            </w:r>
          </w:p>
          <w:p w14:paraId="764BFC7C" w14:textId="77777777" w:rsidR="00C01C8F" w:rsidRPr="00C01C8F" w:rsidRDefault="00C01C8F" w:rsidP="00C01C8F">
            <w:pPr>
              <w:pStyle w:val="Style1"/>
              <w:spacing w:before="0" w:line="240" w:lineRule="auto"/>
              <w:rPr>
                <w:sz w:val="20"/>
                <w:lang w:val="en-GB"/>
              </w:rPr>
            </w:pPr>
            <w:r w:rsidRPr="00C01C8F">
              <w:rPr>
                <w:rFonts w:hint="eastAsia"/>
                <w:sz w:val="20"/>
                <w:lang w:val="en-GB"/>
              </w:rPr>
              <w:t>F</w:t>
            </w:r>
            <w:r w:rsidRPr="00C01C8F">
              <w:rPr>
                <w:sz w:val="20"/>
                <w:lang w:val="en-GB"/>
              </w:rPr>
              <w:t xml:space="preserve">FS whether/how to model propagation path(s) between the target(s) and the stochastic clutter(s) </w:t>
            </w:r>
          </w:p>
          <w:p w14:paraId="5C222811" w14:textId="77777777" w:rsidR="00C01C8F" w:rsidRPr="00C01C8F" w:rsidRDefault="00C01C8F" w:rsidP="00C01C8F">
            <w:pPr>
              <w:pStyle w:val="Style1"/>
              <w:spacing w:before="0" w:line="240" w:lineRule="auto"/>
              <w:rPr>
                <w:sz w:val="20"/>
                <w:lang w:val="en-GB"/>
              </w:rPr>
            </w:pPr>
            <w:r w:rsidRPr="00C01C8F">
              <w:rPr>
                <w:rFonts w:hint="eastAsia"/>
                <w:sz w:val="20"/>
                <w:lang w:val="en-GB"/>
              </w:rPr>
              <w:t>N</w:t>
            </w:r>
            <w:r w:rsidRPr="00C01C8F">
              <w:rPr>
                <w:sz w:val="20"/>
                <w:lang w:val="en-GB"/>
              </w:rPr>
              <w:t xml:space="preserve">ote: the notation </w:t>
            </w:r>
            <w:r w:rsidRPr="00C01C8F">
              <w:rPr>
                <w:i/>
                <w:sz w:val="20"/>
                <w:lang w:val="en-GB"/>
              </w:rPr>
              <w:t>H</w:t>
            </w:r>
            <w:r w:rsidRPr="00C01C8F">
              <w:rPr>
                <w:i/>
                <w:sz w:val="20"/>
                <w:vertAlign w:val="subscript"/>
                <w:lang w:val="en-GB"/>
              </w:rPr>
              <w:t>ISAC</w:t>
            </w:r>
            <w:r w:rsidRPr="00C01C8F">
              <w:rPr>
                <w:sz w:val="20"/>
                <w:lang w:val="en-GB"/>
              </w:rPr>
              <w:t xml:space="preserve"> can be revised later if needed</w:t>
            </w:r>
          </w:p>
          <w:bookmarkEnd w:id="3"/>
          <w:p w14:paraId="3E857056" w14:textId="77777777" w:rsidR="00C01C8F" w:rsidRPr="00C01C8F" w:rsidRDefault="00C01C8F" w:rsidP="00C01C8F">
            <w:pPr>
              <w:spacing w:before="0" w:after="0" w:line="240" w:lineRule="auto"/>
              <w:rPr>
                <w:highlight w:val="green"/>
                <w:lang w:val="en-GB"/>
              </w:rPr>
            </w:pPr>
          </w:p>
          <w:p w14:paraId="76E1109F" w14:textId="7A9C390D" w:rsidR="00A41F85" w:rsidRPr="00C01C8F" w:rsidRDefault="00A41F85" w:rsidP="00C01C8F">
            <w:pPr>
              <w:spacing w:before="0" w:after="0" w:line="240" w:lineRule="auto"/>
              <w:rPr>
                <w:highlight w:val="green"/>
              </w:rPr>
            </w:pPr>
            <w:r w:rsidRPr="00C01C8F">
              <w:rPr>
                <w:highlight w:val="green"/>
              </w:rPr>
              <w:t>Agreement</w:t>
            </w:r>
          </w:p>
          <w:p w14:paraId="33479581" w14:textId="77777777" w:rsidR="00A41F85" w:rsidRPr="00C01C8F" w:rsidRDefault="00A41F85" w:rsidP="00C01C8F">
            <w:pPr>
              <w:tabs>
                <w:tab w:val="left" w:pos="0"/>
              </w:tabs>
              <w:spacing w:before="0" w:after="0" w:line="240" w:lineRule="auto"/>
              <w:rPr>
                <w:rFonts w:ascii="Times" w:eastAsia="DengXian" w:hAnsi="Times"/>
                <w:lang w:eastAsia="zh-CN"/>
              </w:rPr>
            </w:pPr>
            <w:r w:rsidRPr="00C01C8F">
              <w:rPr>
                <w:rFonts w:ascii="Times" w:eastAsia="DengXian" w:hAnsi="Times" w:hint="eastAsia"/>
                <w:lang w:eastAsia="zh-CN"/>
              </w:rPr>
              <w:t>E</w:t>
            </w:r>
            <w:r w:rsidRPr="00C01C8F">
              <w:rPr>
                <w:rFonts w:ascii="Times" w:eastAsia="DengXian" w:hAnsi="Times"/>
                <w:lang w:eastAsia="zh-CN"/>
              </w:rPr>
              <w:t xml:space="preserve">O is a non-target object with known location. </w:t>
            </w:r>
          </w:p>
          <w:p w14:paraId="5C3F4583" w14:textId="77777777" w:rsidR="00A41F85" w:rsidRPr="00E06EB5"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E06EB5">
              <w:rPr>
                <w:rFonts w:ascii="Times" w:eastAsia="DengXian" w:hAnsi="Times"/>
                <w:lang w:val="en-GB" w:eastAsia="zh-CN"/>
              </w:rPr>
              <w:t>FFS other known parameters of the EO</w:t>
            </w:r>
          </w:p>
          <w:p w14:paraId="025A8FA8" w14:textId="77777777" w:rsidR="00A41F85" w:rsidRPr="00E06EB5"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E06EB5">
              <w:rPr>
                <w:rFonts w:ascii="Times" w:eastAsia="DengXian" w:hAnsi="Times" w:hint="eastAsia"/>
                <w:lang w:val="en-GB" w:eastAsia="zh-CN"/>
              </w:rPr>
              <w:t>F</w:t>
            </w:r>
            <w:r w:rsidRPr="00E06EB5">
              <w:rPr>
                <w:rFonts w:ascii="Times" w:eastAsia="DengXian" w:hAnsi="Times"/>
                <w:lang w:val="en-GB" w:eastAsia="zh-CN"/>
              </w:rPr>
              <w:t xml:space="preserve">FS details on EO </w:t>
            </w:r>
            <w:proofErr w:type="spellStart"/>
            <w:r w:rsidRPr="00E06EB5">
              <w:rPr>
                <w:rFonts w:ascii="Times" w:eastAsia="DengXian" w:hAnsi="Times"/>
                <w:lang w:val="en-GB" w:eastAsia="zh-CN"/>
              </w:rPr>
              <w:t>modeling</w:t>
            </w:r>
            <w:proofErr w:type="spellEnd"/>
          </w:p>
          <w:p w14:paraId="6745C412" w14:textId="77777777" w:rsidR="00A41F85" w:rsidRPr="00C01C8F" w:rsidRDefault="00A41F85" w:rsidP="00C01C8F">
            <w:pPr>
              <w:tabs>
                <w:tab w:val="left" w:pos="0"/>
              </w:tabs>
              <w:spacing w:before="0" w:after="0" w:line="240" w:lineRule="auto"/>
              <w:rPr>
                <w:rFonts w:ascii="Times" w:eastAsia="Batang" w:hAnsi="Times"/>
                <w:lang w:val="en-GB" w:eastAsia="zh-CN"/>
              </w:rPr>
            </w:pPr>
            <w:r w:rsidRPr="00C01C8F">
              <w:rPr>
                <w:rFonts w:ascii="Times" w:eastAsia="DengXian" w:hAnsi="Times"/>
                <w:lang w:eastAsia="zh-CN"/>
              </w:rPr>
              <w:t xml:space="preserve">The following options for EO modeling are considered for further study </w:t>
            </w:r>
          </w:p>
          <w:p w14:paraId="7A7FCE8A" w14:textId="77777777" w:rsidR="00A41F85" w:rsidRPr="00E06EB5"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E06EB5">
              <w:rPr>
                <w:rFonts w:ascii="Times" w:eastAsia="DengXian" w:hAnsi="Times"/>
                <w:lang w:val="en-GB" w:eastAsia="zh-CN"/>
              </w:rPr>
              <w:t xml:space="preserve">Option 1: EO is modelled different from a sensing target </w:t>
            </w:r>
          </w:p>
          <w:p w14:paraId="14237979" w14:textId="77777777" w:rsidR="00A41F85" w:rsidRPr="00C01C8F" w:rsidRDefault="00A41F85" w:rsidP="00C01C8F">
            <w:pPr>
              <w:numPr>
                <w:ilvl w:val="1"/>
                <w:numId w:val="14"/>
              </w:numPr>
              <w:overflowPunct/>
              <w:autoSpaceDE/>
              <w:autoSpaceDN/>
              <w:adjustRightInd/>
              <w:spacing w:before="0" w:after="0" w:line="240" w:lineRule="auto"/>
              <w:textAlignment w:val="auto"/>
              <w:rPr>
                <w:rFonts w:ascii="Times" w:eastAsia="Batang" w:hAnsi="Times"/>
                <w:bCs/>
                <w:lang w:val="en-GB"/>
              </w:rPr>
            </w:pPr>
            <w:r w:rsidRPr="00C01C8F">
              <w:rPr>
                <w:rFonts w:ascii="Times" w:eastAsia="Batang" w:hAnsi="Times"/>
                <w:bCs/>
                <w:lang w:val="en-GB"/>
              </w:rPr>
              <w:t xml:space="preserve">Applicable at least for an EO having extremely large size (referred as EO type-2 for discussion purpose) </w:t>
            </w:r>
          </w:p>
          <w:p w14:paraId="2FF7DBD1" w14:textId="77777777" w:rsidR="00A41F85" w:rsidRPr="00C01C8F" w:rsidRDefault="00A41F85" w:rsidP="00C01C8F">
            <w:pPr>
              <w:numPr>
                <w:ilvl w:val="1"/>
                <w:numId w:val="14"/>
              </w:numPr>
              <w:overflowPunct/>
              <w:autoSpaceDE/>
              <w:autoSpaceDN/>
              <w:adjustRightInd/>
              <w:spacing w:before="0" w:after="0" w:line="240" w:lineRule="auto"/>
              <w:textAlignment w:val="auto"/>
              <w:rPr>
                <w:rFonts w:ascii="Times" w:eastAsia="Batang" w:hAnsi="Times"/>
                <w:bCs/>
                <w:lang w:val="en-GB"/>
              </w:rPr>
            </w:pPr>
            <w:r w:rsidRPr="00C01C8F">
              <w:rPr>
                <w:rFonts w:ascii="Times" w:eastAsia="Batang" w:hAnsi="Times"/>
                <w:bCs/>
                <w:lang w:val="en-GB"/>
              </w:rPr>
              <w:t xml:space="preserve">FFS </w:t>
            </w:r>
            <w:proofErr w:type="spellStart"/>
            <w:r w:rsidRPr="00C01C8F">
              <w:rPr>
                <w:rFonts w:ascii="Times" w:eastAsia="Batang" w:hAnsi="Times"/>
                <w:bCs/>
                <w:lang w:val="en-GB"/>
              </w:rPr>
              <w:t>modeled</w:t>
            </w:r>
            <w:proofErr w:type="spellEnd"/>
            <w:r w:rsidRPr="00C01C8F">
              <w:rPr>
                <w:rFonts w:ascii="Times" w:eastAsia="Batang" w:hAnsi="Times"/>
                <w:bCs/>
                <w:lang w:val="en-GB"/>
              </w:rPr>
              <w:t xml:space="preserve"> </w:t>
            </w:r>
            <w:proofErr w:type="gramStart"/>
            <w:r w:rsidRPr="00C01C8F">
              <w:rPr>
                <w:rFonts w:ascii="Times" w:eastAsia="Batang" w:hAnsi="Times"/>
                <w:bCs/>
                <w:lang w:val="en-GB"/>
              </w:rPr>
              <w:t>similar to</w:t>
            </w:r>
            <w:proofErr w:type="gramEnd"/>
            <w:r w:rsidRPr="00C01C8F">
              <w:rPr>
                <w:rFonts w:ascii="Times" w:eastAsia="Batang" w:hAnsi="Times"/>
                <w:bCs/>
                <w:lang w:val="en-GB"/>
              </w:rPr>
              <w:t xml:space="preserve"> section 7.6.8 ground reflection in TR 38.901</w:t>
            </w:r>
          </w:p>
          <w:p w14:paraId="52B8B7FE" w14:textId="77777777" w:rsidR="00A41F85" w:rsidRPr="00C01C8F" w:rsidRDefault="00A41F85" w:rsidP="00C01C8F">
            <w:pPr>
              <w:numPr>
                <w:ilvl w:val="1"/>
                <w:numId w:val="14"/>
              </w:numPr>
              <w:overflowPunct/>
              <w:autoSpaceDE/>
              <w:autoSpaceDN/>
              <w:adjustRightInd/>
              <w:spacing w:before="0" w:after="0" w:line="240" w:lineRule="auto"/>
              <w:textAlignment w:val="auto"/>
              <w:rPr>
                <w:rFonts w:ascii="Times" w:eastAsia="Batang" w:hAnsi="Times"/>
                <w:bCs/>
                <w:lang w:val="en-GB"/>
              </w:rPr>
            </w:pPr>
            <w:r w:rsidRPr="00C01C8F">
              <w:rPr>
                <w:rFonts w:ascii="Times" w:eastAsia="Batang" w:hAnsi="Times"/>
                <w:bCs/>
                <w:lang w:val="en-GB"/>
              </w:rPr>
              <w:t xml:space="preserve">FFS EO </w:t>
            </w:r>
            <w:proofErr w:type="spellStart"/>
            <w:r w:rsidRPr="00C01C8F">
              <w:rPr>
                <w:rFonts w:ascii="Times" w:eastAsia="Batang" w:hAnsi="Times"/>
                <w:bCs/>
                <w:lang w:val="en-GB"/>
              </w:rPr>
              <w:t>modeling</w:t>
            </w:r>
            <w:proofErr w:type="spellEnd"/>
            <w:r w:rsidRPr="00C01C8F">
              <w:rPr>
                <w:rFonts w:ascii="Times" w:eastAsia="Batang" w:hAnsi="Times"/>
                <w:bCs/>
                <w:lang w:val="en-GB"/>
              </w:rPr>
              <w:t xml:space="preserve"> impacts the target channel and/or the background channel</w:t>
            </w:r>
          </w:p>
          <w:p w14:paraId="137767AA" w14:textId="77777777" w:rsidR="00A41F85" w:rsidRPr="00E06EB5"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E06EB5">
              <w:rPr>
                <w:rFonts w:ascii="Times" w:eastAsia="DengXian" w:hAnsi="Times"/>
                <w:lang w:val="en-GB" w:eastAsia="zh-CN"/>
              </w:rPr>
              <w:t xml:space="preserve">Option 2: EO is </w:t>
            </w:r>
            <w:proofErr w:type="spellStart"/>
            <w:r w:rsidRPr="00E06EB5">
              <w:rPr>
                <w:rFonts w:ascii="Times" w:eastAsia="DengXian" w:hAnsi="Times"/>
                <w:lang w:val="en-GB" w:eastAsia="zh-CN"/>
              </w:rPr>
              <w:t>modeled</w:t>
            </w:r>
            <w:proofErr w:type="spellEnd"/>
            <w:r w:rsidRPr="00E06EB5">
              <w:rPr>
                <w:rFonts w:ascii="Times" w:eastAsia="DengXian" w:hAnsi="Times"/>
                <w:lang w:val="en-GB" w:eastAsia="zh-CN"/>
              </w:rPr>
              <w:t xml:space="preserve"> same/similar as a sensing target</w:t>
            </w:r>
          </w:p>
          <w:p w14:paraId="66D096CF" w14:textId="77777777" w:rsidR="00A41F85" w:rsidRPr="00C01C8F" w:rsidRDefault="00A41F85" w:rsidP="00C01C8F">
            <w:pPr>
              <w:numPr>
                <w:ilvl w:val="1"/>
                <w:numId w:val="14"/>
              </w:numPr>
              <w:overflowPunct/>
              <w:autoSpaceDE/>
              <w:autoSpaceDN/>
              <w:adjustRightInd/>
              <w:spacing w:before="0" w:after="0" w:line="240" w:lineRule="auto"/>
              <w:textAlignment w:val="auto"/>
              <w:rPr>
                <w:rFonts w:ascii="Times" w:eastAsia="Batang" w:hAnsi="Times"/>
                <w:bCs/>
                <w:lang w:val="en-GB"/>
              </w:rPr>
            </w:pPr>
            <w:r w:rsidRPr="00C01C8F">
              <w:rPr>
                <w:rFonts w:ascii="Times" w:eastAsia="Batang" w:hAnsi="Times"/>
                <w:bCs/>
                <w:lang w:val="en-GB"/>
              </w:rPr>
              <w:t>Applicable for an EO having comparable physical characteristics as a sensing target, (referred as EO type-1 for discussion purpose)</w:t>
            </w:r>
          </w:p>
          <w:p w14:paraId="6B3669EC" w14:textId="77777777" w:rsidR="00A41F85" w:rsidRPr="00C01C8F" w:rsidRDefault="00A41F85" w:rsidP="00C01C8F">
            <w:pPr>
              <w:numPr>
                <w:ilvl w:val="1"/>
                <w:numId w:val="14"/>
              </w:numPr>
              <w:overflowPunct/>
              <w:autoSpaceDE/>
              <w:autoSpaceDN/>
              <w:adjustRightInd/>
              <w:spacing w:before="0" w:after="0" w:line="240" w:lineRule="auto"/>
              <w:textAlignment w:val="auto"/>
              <w:rPr>
                <w:rFonts w:ascii="Times" w:eastAsia="Batang" w:hAnsi="Times"/>
                <w:bCs/>
                <w:lang w:val="en-GB"/>
              </w:rPr>
            </w:pPr>
            <w:r w:rsidRPr="00C01C8F">
              <w:rPr>
                <w:rFonts w:ascii="Times" w:eastAsia="Batang" w:hAnsi="Times"/>
                <w:bCs/>
                <w:lang w:val="en-GB"/>
              </w:rPr>
              <w:t xml:space="preserve">FFS Applicable for EO </w:t>
            </w:r>
            <w:proofErr w:type="gramStart"/>
            <w:r w:rsidRPr="00C01C8F">
              <w:rPr>
                <w:rFonts w:ascii="Times" w:eastAsia="Batang" w:hAnsi="Times"/>
                <w:bCs/>
                <w:lang w:val="en-GB"/>
              </w:rPr>
              <w:t>type-2</w:t>
            </w:r>
            <w:proofErr w:type="gramEnd"/>
          </w:p>
          <w:p w14:paraId="218A8410" w14:textId="77777777" w:rsidR="00A41F85" w:rsidRPr="00C01C8F" w:rsidRDefault="00A41F85" w:rsidP="00C01C8F">
            <w:pPr>
              <w:numPr>
                <w:ilvl w:val="1"/>
                <w:numId w:val="14"/>
              </w:numPr>
              <w:overflowPunct/>
              <w:autoSpaceDE/>
              <w:autoSpaceDN/>
              <w:adjustRightInd/>
              <w:spacing w:before="0" w:after="0" w:line="240" w:lineRule="auto"/>
              <w:textAlignment w:val="auto"/>
              <w:rPr>
                <w:rFonts w:ascii="Times" w:eastAsia="Batang" w:hAnsi="Times"/>
                <w:bCs/>
                <w:lang w:val="en-GB"/>
              </w:rPr>
            </w:pPr>
            <w:r w:rsidRPr="00C01C8F">
              <w:rPr>
                <w:rFonts w:ascii="Times" w:eastAsia="Batang" w:hAnsi="Times"/>
                <w:bCs/>
                <w:lang w:val="en-GB"/>
              </w:rPr>
              <w:t xml:space="preserve">FFS EO </w:t>
            </w:r>
            <w:proofErr w:type="spellStart"/>
            <w:r w:rsidRPr="00C01C8F">
              <w:rPr>
                <w:rFonts w:ascii="Times" w:eastAsia="Batang" w:hAnsi="Times"/>
                <w:bCs/>
                <w:lang w:val="en-GB"/>
              </w:rPr>
              <w:t>modeling</w:t>
            </w:r>
            <w:proofErr w:type="spellEnd"/>
            <w:r w:rsidRPr="00C01C8F">
              <w:rPr>
                <w:rFonts w:ascii="Times" w:eastAsia="Batang" w:hAnsi="Times"/>
                <w:bCs/>
                <w:lang w:val="en-GB"/>
              </w:rPr>
              <w:t xml:space="preserve"> impacts the target channel and/or the background channel</w:t>
            </w:r>
          </w:p>
          <w:p w14:paraId="59F92111" w14:textId="77777777" w:rsidR="00A41F85" w:rsidRPr="00C01C8F"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C01C8F">
              <w:rPr>
                <w:rFonts w:ascii="Times" w:eastAsia="DengXian" w:hAnsi="Times" w:hint="eastAsia"/>
                <w:lang w:val="en-GB" w:eastAsia="zh-CN"/>
              </w:rPr>
              <w:t>O</w:t>
            </w:r>
            <w:r w:rsidRPr="00C01C8F">
              <w:rPr>
                <w:rFonts w:ascii="Times" w:eastAsia="DengXian" w:hAnsi="Times"/>
                <w:lang w:val="en-GB" w:eastAsia="zh-CN"/>
              </w:rPr>
              <w:t xml:space="preserve">ption 3: EO is </w:t>
            </w:r>
            <w:proofErr w:type="spellStart"/>
            <w:proofErr w:type="gramStart"/>
            <w:r w:rsidRPr="00C01C8F">
              <w:rPr>
                <w:rFonts w:ascii="Times" w:eastAsia="DengXian" w:hAnsi="Times"/>
                <w:lang w:val="en-GB" w:eastAsia="zh-CN"/>
              </w:rPr>
              <w:t>modeled</w:t>
            </w:r>
            <w:proofErr w:type="spellEnd"/>
            <w:proofErr w:type="gramEnd"/>
            <w:r w:rsidRPr="00C01C8F">
              <w:rPr>
                <w:rFonts w:ascii="Times" w:eastAsia="DengXian" w:hAnsi="Times"/>
                <w:lang w:val="en-GB" w:eastAsia="zh-CN"/>
              </w:rPr>
              <w:t xml:space="preserve"> and its location is determined from a stochastic clutter generated following the cluster generation in TR 38.901</w:t>
            </w:r>
          </w:p>
          <w:p w14:paraId="45767F6A" w14:textId="77777777" w:rsidR="00A41F85" w:rsidRPr="00C01C8F" w:rsidRDefault="00A41F85" w:rsidP="00C01C8F">
            <w:pPr>
              <w:numPr>
                <w:ilvl w:val="1"/>
                <w:numId w:val="14"/>
              </w:numPr>
              <w:overflowPunct/>
              <w:autoSpaceDE/>
              <w:autoSpaceDN/>
              <w:adjustRightInd/>
              <w:spacing w:before="0" w:after="0" w:line="240" w:lineRule="auto"/>
              <w:textAlignment w:val="auto"/>
              <w:rPr>
                <w:rFonts w:ascii="Times" w:eastAsia="Batang" w:hAnsi="Times"/>
                <w:bCs/>
                <w:lang w:val="en-GB"/>
              </w:rPr>
            </w:pPr>
            <w:r w:rsidRPr="00C01C8F">
              <w:rPr>
                <w:rFonts w:ascii="Times" w:eastAsia="Batang" w:hAnsi="Times" w:hint="eastAsia"/>
                <w:bCs/>
                <w:lang w:val="en-GB"/>
              </w:rPr>
              <w:t>F</w:t>
            </w:r>
            <w:r w:rsidRPr="00C01C8F">
              <w:rPr>
                <w:rFonts w:ascii="Times" w:eastAsia="Batang" w:hAnsi="Times"/>
                <w:bCs/>
                <w:lang w:val="en-GB"/>
              </w:rPr>
              <w:t>FS details</w:t>
            </w:r>
          </w:p>
          <w:p w14:paraId="6E02D11C" w14:textId="77777777" w:rsidR="00A41F85" w:rsidRPr="00C01C8F"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C01C8F">
              <w:rPr>
                <w:rFonts w:ascii="Times" w:eastAsia="DengXian" w:hAnsi="Times" w:hint="eastAsia"/>
                <w:lang w:val="en-GB" w:eastAsia="zh-CN"/>
              </w:rPr>
              <w:t>O</w:t>
            </w:r>
            <w:r w:rsidRPr="00C01C8F">
              <w:rPr>
                <w:rFonts w:ascii="Times" w:eastAsia="DengXian" w:hAnsi="Times"/>
                <w:lang w:val="en-GB" w:eastAsia="zh-CN"/>
              </w:rPr>
              <w:t>ption 4: EO is not modelled</w:t>
            </w:r>
          </w:p>
          <w:p w14:paraId="7D1D0393" w14:textId="77777777" w:rsidR="00A41F85" w:rsidRPr="00C01C8F"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C01C8F">
              <w:rPr>
                <w:rFonts w:ascii="Times" w:eastAsia="DengXian" w:hAnsi="Times"/>
                <w:lang w:val="en-GB" w:eastAsia="zh-CN"/>
              </w:rPr>
              <w:t>Other options are not precluded</w:t>
            </w:r>
          </w:p>
          <w:p w14:paraId="5D1F0786" w14:textId="77777777" w:rsidR="00A41F85" w:rsidRPr="00C01C8F" w:rsidRDefault="00A41F85" w:rsidP="00C01C8F">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C01C8F">
              <w:rPr>
                <w:rFonts w:ascii="Times" w:eastAsia="DengXian" w:hAnsi="Times" w:hint="eastAsia"/>
                <w:lang w:val="en-GB" w:eastAsia="zh-CN"/>
              </w:rPr>
              <w:t>N</w:t>
            </w:r>
            <w:r w:rsidRPr="00C01C8F">
              <w:rPr>
                <w:rFonts w:ascii="Times" w:eastAsia="DengXian" w:hAnsi="Times"/>
                <w:lang w:val="en-GB" w:eastAsia="zh-CN"/>
              </w:rPr>
              <w:t>ote: it is not precluded that multiple options can be supported in the channel modelling</w:t>
            </w:r>
          </w:p>
          <w:p w14:paraId="3437448B" w14:textId="77777777" w:rsidR="00822B35" w:rsidRPr="00C01C8F" w:rsidRDefault="00822B35" w:rsidP="00C01C8F">
            <w:pPr>
              <w:spacing w:before="0" w:after="0" w:line="240" w:lineRule="auto"/>
              <w:rPr>
                <w:highlight w:val="yellow"/>
                <w:lang w:val="en-GB" w:eastAsia="x-none"/>
              </w:rPr>
            </w:pPr>
          </w:p>
        </w:tc>
      </w:tr>
    </w:tbl>
    <w:p w14:paraId="54737EA4" w14:textId="77777777" w:rsidR="00822B35" w:rsidRPr="000C6488" w:rsidRDefault="00822B35" w:rsidP="000C6488">
      <w:pPr>
        <w:rPr>
          <w:highlight w:val="yellow"/>
          <w:lang w:val="en-GB" w:eastAsia="x-none"/>
        </w:rPr>
      </w:pPr>
    </w:p>
    <w:p w14:paraId="62714D62" w14:textId="7C905594" w:rsidR="00C50A54" w:rsidRDefault="00C50A54" w:rsidP="00162DAD">
      <w:pPr>
        <w:jc w:val="both"/>
        <w:rPr>
          <w:lang w:val="en-GB" w:eastAsia="x-none"/>
        </w:rPr>
      </w:pPr>
      <w:r w:rsidRPr="00A67C75">
        <w:rPr>
          <w:lang w:val="en-GB" w:eastAsia="x-none"/>
        </w:rPr>
        <w:t xml:space="preserve">Regarding the known EO location, it needs to be clarified whether the location is known (i.e., is generated) specifically to a given TX-RX </w:t>
      </w:r>
      <w:r w:rsidR="00F42D25" w:rsidRPr="00A67C75">
        <w:rPr>
          <w:lang w:val="en-GB" w:eastAsia="x-none"/>
        </w:rPr>
        <w:t xml:space="preserve">propagation </w:t>
      </w:r>
      <w:r w:rsidRPr="00A67C75">
        <w:rPr>
          <w:lang w:val="en-GB" w:eastAsia="x-none"/>
        </w:rPr>
        <w:t>link</w:t>
      </w:r>
      <w:r w:rsidR="00F42D25" w:rsidRPr="00A67C75">
        <w:rPr>
          <w:lang w:val="en-GB" w:eastAsia="x-none"/>
        </w:rPr>
        <w:t xml:space="preserve">, and/or it is known/generated </w:t>
      </w:r>
      <w:r w:rsidR="00B230EA" w:rsidRPr="00A67C75">
        <w:rPr>
          <w:lang w:val="en-GB" w:eastAsia="x-none"/>
        </w:rPr>
        <w:t>globally for all TX-RX links in the modelled network. The la</w:t>
      </w:r>
      <w:r w:rsidR="00162DAD" w:rsidRPr="00A67C75">
        <w:rPr>
          <w:lang w:val="en-GB" w:eastAsia="x-none"/>
        </w:rPr>
        <w:t xml:space="preserve">tter, i.e. global coordinate generation, needs to be supported </w:t>
      </w:r>
      <w:r w:rsidR="002E087B" w:rsidRPr="00A67C75">
        <w:rPr>
          <w:lang w:val="en-GB" w:eastAsia="x-none"/>
        </w:rPr>
        <w:t xml:space="preserve">unquestioned, </w:t>
      </w:r>
      <w:r w:rsidR="00DB741A" w:rsidRPr="00A67C75">
        <w:rPr>
          <w:lang w:val="en-GB" w:eastAsia="x-none"/>
        </w:rPr>
        <w:t>to</w:t>
      </w:r>
      <w:r w:rsidR="002E087B" w:rsidRPr="00A67C75">
        <w:rPr>
          <w:lang w:val="en-GB" w:eastAsia="x-none"/>
        </w:rPr>
        <w:t xml:space="preserve"> provide spatial consistency </w:t>
      </w:r>
      <w:r w:rsidR="004076F4">
        <w:rPr>
          <w:lang w:val="en-GB" w:eastAsia="x-none"/>
        </w:rPr>
        <w:t xml:space="preserve">support </w:t>
      </w:r>
      <w:r w:rsidR="002E087B" w:rsidRPr="00A67C75">
        <w:rPr>
          <w:lang w:val="en-GB" w:eastAsia="x-none"/>
        </w:rPr>
        <w:t>of the sensing between multiple sensing transmitters and sensing receivers.</w:t>
      </w:r>
    </w:p>
    <w:p w14:paraId="322E08AB" w14:textId="14619212" w:rsidR="001153C0" w:rsidRDefault="00FE09AA" w:rsidP="00162DAD">
      <w:pPr>
        <w:jc w:val="both"/>
        <w:rPr>
          <w:lang w:val="en-GB" w:eastAsia="x-none"/>
        </w:rPr>
      </w:pPr>
      <w:r>
        <w:rPr>
          <w:lang w:val="en-GB" w:eastAsia="x-none"/>
        </w:rPr>
        <w:lastRenderedPageBreak/>
        <w:t xml:space="preserve">Meanwhile, it is our understanding that </w:t>
      </w:r>
      <w:r w:rsidR="00950E1F">
        <w:rPr>
          <w:lang w:val="en-GB" w:eastAsia="x-none"/>
        </w:rPr>
        <w:t>link</w:t>
      </w:r>
      <w:r w:rsidR="005B6D62">
        <w:rPr>
          <w:lang w:val="en-GB" w:eastAsia="x-none"/>
        </w:rPr>
        <w:t xml:space="preserve"> </w:t>
      </w:r>
      <w:r w:rsidR="00950E1F">
        <w:rPr>
          <w:lang w:val="en-GB" w:eastAsia="x-none"/>
        </w:rPr>
        <w:t>specific</w:t>
      </w:r>
      <w:r>
        <w:rPr>
          <w:lang w:val="en-GB" w:eastAsia="x-none"/>
        </w:rPr>
        <w:t xml:space="preserve"> EO generation is also possible and valid.</w:t>
      </w:r>
      <w:r w:rsidR="004B319D">
        <w:rPr>
          <w:lang w:val="en-GB" w:eastAsia="x-none"/>
        </w:rPr>
        <w:t xml:space="preserve"> This would be </w:t>
      </w:r>
      <w:proofErr w:type="gramStart"/>
      <w:r w:rsidR="004B319D">
        <w:rPr>
          <w:lang w:val="en-GB" w:eastAsia="x-none"/>
        </w:rPr>
        <w:t>similar to</w:t>
      </w:r>
      <w:proofErr w:type="gramEnd"/>
      <w:r w:rsidR="004B319D">
        <w:rPr>
          <w:lang w:val="en-GB" w:eastAsia="x-none"/>
        </w:rPr>
        <w:t xml:space="preserve"> </w:t>
      </w:r>
      <w:r w:rsidR="00444BFF">
        <w:rPr>
          <w:lang w:val="en-GB" w:eastAsia="x-none"/>
        </w:rPr>
        <w:t xml:space="preserve">how </w:t>
      </w:r>
      <w:r w:rsidR="004B319D">
        <w:rPr>
          <w:lang w:val="en-GB" w:eastAsia="x-none"/>
        </w:rPr>
        <w:t xml:space="preserve">the cluster generation currently </w:t>
      </w:r>
      <w:r w:rsidR="00DF34EF">
        <w:rPr>
          <w:lang w:val="en-GB" w:eastAsia="x-none"/>
        </w:rPr>
        <w:t xml:space="preserve">is </w:t>
      </w:r>
      <w:r w:rsidR="004B319D">
        <w:rPr>
          <w:lang w:val="en-GB" w:eastAsia="x-none"/>
        </w:rPr>
        <w:t xml:space="preserve">employed in </w:t>
      </w:r>
      <w:r w:rsidR="00E77D46">
        <w:rPr>
          <w:lang w:val="en-GB" w:eastAsia="x-none"/>
        </w:rPr>
        <w:t xml:space="preserve">TR </w:t>
      </w:r>
      <w:r w:rsidR="004B319D">
        <w:rPr>
          <w:lang w:val="en-GB" w:eastAsia="x-none"/>
        </w:rPr>
        <w:t>38.901 where the angles</w:t>
      </w:r>
      <w:r w:rsidR="0001451D">
        <w:rPr>
          <w:lang w:val="en-GB" w:eastAsia="x-none"/>
        </w:rPr>
        <w:t>/delays are drawn from the random distribution (considering spatial consistency)</w:t>
      </w:r>
      <w:r w:rsidR="00FA7285">
        <w:rPr>
          <w:lang w:val="en-GB" w:eastAsia="x-none"/>
        </w:rPr>
        <w:t>, but the generation would result in EO located in a specified proximity of TX and RX</w:t>
      </w:r>
      <w:r w:rsidR="0016754C">
        <w:rPr>
          <w:lang w:val="en-GB" w:eastAsia="x-none"/>
        </w:rPr>
        <w:t xml:space="preserve">. The EO will produce </w:t>
      </w:r>
      <w:r w:rsidR="00437CE6">
        <w:rPr>
          <w:lang w:val="en-GB" w:eastAsia="x-none"/>
        </w:rPr>
        <w:t xml:space="preserve">necessary channel components for the sensing scenario, where spatial consistency </w:t>
      </w:r>
      <w:r w:rsidR="00697F6C">
        <w:rPr>
          <w:lang w:val="en-GB" w:eastAsia="x-none"/>
        </w:rPr>
        <w:t>among multiple TX/RX links is not of interest.</w:t>
      </w:r>
      <w:r w:rsidR="006A12BD">
        <w:rPr>
          <w:lang w:val="en-GB" w:eastAsia="x-none"/>
        </w:rPr>
        <w:t xml:space="preserve"> Thos</w:t>
      </w:r>
      <w:r w:rsidR="00AF4E32">
        <w:rPr>
          <w:lang w:val="en-GB" w:eastAsia="x-none"/>
        </w:rPr>
        <w:t>e</w:t>
      </w:r>
      <w:r w:rsidR="006A12BD">
        <w:rPr>
          <w:lang w:val="en-GB" w:eastAsia="x-none"/>
        </w:rPr>
        <w:t xml:space="preserve"> are</w:t>
      </w:r>
      <w:r w:rsidR="00697F6C">
        <w:rPr>
          <w:lang w:val="en-GB" w:eastAsia="x-none"/>
        </w:rPr>
        <w:t xml:space="preserve"> </w:t>
      </w:r>
      <w:r w:rsidR="006A12BD">
        <w:rPr>
          <w:lang w:val="en-GB" w:eastAsia="x-none"/>
        </w:rPr>
        <w:t>f</w:t>
      </w:r>
      <w:r w:rsidR="00697F6C">
        <w:rPr>
          <w:lang w:val="en-GB" w:eastAsia="x-none"/>
        </w:rPr>
        <w:t>or example, single-cell</w:t>
      </w:r>
      <w:r w:rsidR="003E009A">
        <w:rPr>
          <w:lang w:val="en-GB" w:eastAsia="x-none"/>
        </w:rPr>
        <w:t xml:space="preserve"> presence detection, where sensing information on one TX/RX </w:t>
      </w:r>
      <w:r w:rsidR="00B5485B">
        <w:rPr>
          <w:lang w:val="en-GB" w:eastAsia="x-none"/>
        </w:rPr>
        <w:t xml:space="preserve">link is only considered (including monostatic radar cases). </w:t>
      </w:r>
      <w:r w:rsidR="006A12BD">
        <w:rPr>
          <w:lang w:val="en-GB" w:eastAsia="x-none"/>
        </w:rPr>
        <w:t>The possibility to generate link</w:t>
      </w:r>
      <w:r w:rsidR="005B6D62">
        <w:rPr>
          <w:lang w:val="en-GB" w:eastAsia="x-none"/>
        </w:rPr>
        <w:t xml:space="preserve"> </w:t>
      </w:r>
      <w:r w:rsidR="006A12BD">
        <w:rPr>
          <w:lang w:val="en-GB" w:eastAsia="x-none"/>
        </w:rPr>
        <w:t>specific E</w:t>
      </w:r>
      <w:r w:rsidR="004A16B3">
        <w:rPr>
          <w:lang w:val="en-GB" w:eastAsia="x-none"/>
        </w:rPr>
        <w:t>O</w:t>
      </w:r>
      <w:r w:rsidR="006A12BD">
        <w:rPr>
          <w:lang w:val="en-GB" w:eastAsia="x-none"/>
        </w:rPr>
        <w:t>s</w:t>
      </w:r>
      <w:r w:rsidR="004A16B3">
        <w:rPr>
          <w:lang w:val="en-GB" w:eastAsia="x-none"/>
        </w:rPr>
        <w:t xml:space="preserve"> may provide better stochastic stability between multiple network drops</w:t>
      </w:r>
      <w:r w:rsidR="00DF2C7D">
        <w:rPr>
          <w:lang w:val="en-GB" w:eastAsia="x-none"/>
        </w:rPr>
        <w:t xml:space="preserve">, for scenarios where spatial consistency among </w:t>
      </w:r>
      <w:r w:rsidR="00792BEF">
        <w:rPr>
          <w:lang w:val="en-GB" w:eastAsia="x-none"/>
        </w:rPr>
        <w:t>TX/RX links is not required.</w:t>
      </w:r>
    </w:p>
    <w:p w14:paraId="4EA12244" w14:textId="430C1408" w:rsidR="00792BEF" w:rsidRPr="00792BEF" w:rsidRDefault="00792BEF" w:rsidP="00162DAD">
      <w:pPr>
        <w:jc w:val="both"/>
        <w:rPr>
          <w:b/>
          <w:bCs/>
          <w:lang w:val="en-GB" w:eastAsia="x-none"/>
        </w:rPr>
      </w:pPr>
      <w:r w:rsidRPr="00792BEF">
        <w:rPr>
          <w:b/>
          <w:bCs/>
          <w:lang w:val="en-GB" w:eastAsia="x-none"/>
        </w:rPr>
        <w:t xml:space="preserve">Proposal </w:t>
      </w:r>
      <w:r w:rsidR="0032251C">
        <w:rPr>
          <w:b/>
          <w:bCs/>
          <w:lang w:val="en-GB" w:eastAsia="x-none"/>
        </w:rPr>
        <w:t>1</w:t>
      </w:r>
    </w:p>
    <w:p w14:paraId="777EC1A3" w14:textId="5E8355DF" w:rsidR="00F13CF0" w:rsidRPr="006E183E" w:rsidRDefault="0044639C" w:rsidP="006E183E">
      <w:pPr>
        <w:pStyle w:val="ListParagraph"/>
        <w:numPr>
          <w:ilvl w:val="0"/>
          <w:numId w:val="20"/>
        </w:numPr>
        <w:jc w:val="both"/>
        <w:rPr>
          <w:i/>
          <w:iCs/>
          <w:lang w:val="en-GB" w:eastAsia="x-none"/>
        </w:rPr>
      </w:pPr>
      <w:r w:rsidRPr="000F5591">
        <w:rPr>
          <w:i/>
          <w:iCs/>
          <w:lang w:val="en-GB" w:eastAsia="x-none"/>
        </w:rPr>
        <w:t>Support generation of EO in global coordinates, so that each EO is</w:t>
      </w:r>
      <w:r w:rsidR="007C787F" w:rsidRPr="000F5591">
        <w:rPr>
          <w:i/>
          <w:iCs/>
          <w:lang w:val="en-GB" w:eastAsia="x-none"/>
        </w:rPr>
        <w:t xml:space="preserve"> observed by all sensing receivers in spatially consistent manner</w:t>
      </w:r>
      <w:r w:rsidR="009E6E48" w:rsidRPr="000F5591">
        <w:rPr>
          <w:i/>
          <w:iCs/>
          <w:lang w:val="en-GB" w:eastAsia="x-none"/>
        </w:rPr>
        <w:t>,</w:t>
      </w:r>
      <w:r w:rsidR="006E183E">
        <w:rPr>
          <w:i/>
          <w:iCs/>
          <w:lang w:val="en-GB" w:eastAsia="x-none"/>
        </w:rPr>
        <w:t xml:space="preserve"> and</w:t>
      </w:r>
    </w:p>
    <w:p w14:paraId="40E6AAE1" w14:textId="74D055F6" w:rsidR="00723019" w:rsidRPr="000F5591" w:rsidRDefault="00723019" w:rsidP="00723019">
      <w:pPr>
        <w:pStyle w:val="ListParagraph"/>
        <w:numPr>
          <w:ilvl w:val="0"/>
          <w:numId w:val="20"/>
        </w:numPr>
        <w:jc w:val="both"/>
        <w:rPr>
          <w:i/>
          <w:iCs/>
          <w:lang w:val="en-GB" w:eastAsia="x-none"/>
        </w:rPr>
      </w:pPr>
      <w:r w:rsidRPr="000F5591">
        <w:rPr>
          <w:i/>
          <w:iCs/>
          <w:lang w:val="en-GB" w:eastAsia="x-none"/>
        </w:rPr>
        <w:t>Support generation of EO coordinates specifically for a given TX/RX link, when spatial consistency among mult</w:t>
      </w:r>
      <w:r w:rsidR="009E6E48" w:rsidRPr="000F5591">
        <w:rPr>
          <w:i/>
          <w:iCs/>
          <w:lang w:val="en-GB" w:eastAsia="x-none"/>
        </w:rPr>
        <w:t>iple links is not required.</w:t>
      </w:r>
    </w:p>
    <w:p w14:paraId="33050C1B" w14:textId="4F31F7E3" w:rsidR="00A46E13" w:rsidRPr="005358A6" w:rsidRDefault="00A46E13" w:rsidP="00162DAD">
      <w:pPr>
        <w:jc w:val="both"/>
        <w:rPr>
          <w:lang w:val="en-GB" w:eastAsia="x-none"/>
        </w:rPr>
      </w:pPr>
      <w:r w:rsidRPr="005358A6">
        <w:rPr>
          <w:lang w:val="en-GB" w:eastAsia="x-none"/>
        </w:rPr>
        <w:t>When a</w:t>
      </w:r>
      <w:r w:rsidR="006F149E">
        <w:rPr>
          <w:lang w:val="en-GB" w:eastAsia="x-none"/>
        </w:rPr>
        <w:t>n</w:t>
      </w:r>
      <w:r w:rsidRPr="005358A6">
        <w:rPr>
          <w:lang w:val="en-GB" w:eastAsia="x-none"/>
        </w:rPr>
        <w:t xml:space="preserve"> EO is generated in global coordinates, additional criteria to model the EO reflections/impact to a given sensing link </w:t>
      </w:r>
      <w:r w:rsidR="00B34C4E" w:rsidRPr="005358A6">
        <w:rPr>
          <w:lang w:val="en-GB" w:eastAsia="x-none"/>
        </w:rPr>
        <w:t xml:space="preserve">need to be discussed </w:t>
      </w:r>
      <w:r w:rsidR="005358A6" w:rsidRPr="005358A6">
        <w:rPr>
          <w:lang w:val="en-GB" w:eastAsia="x-none"/>
        </w:rPr>
        <w:t>to</w:t>
      </w:r>
      <w:r w:rsidR="00B34C4E" w:rsidRPr="005358A6">
        <w:rPr>
          <w:lang w:val="en-GB" w:eastAsia="x-none"/>
        </w:rPr>
        <w:t xml:space="preserve"> keep the modelling complexity reasonable. For example, an X dB (e.g., -40 dB) </w:t>
      </w:r>
      <w:r w:rsidR="00131903" w:rsidRPr="005358A6">
        <w:rPr>
          <w:lang w:val="en-GB" w:eastAsia="x-none"/>
        </w:rPr>
        <w:t xml:space="preserve">power threshold on a ray from the distant EO may be considered to decide whether </w:t>
      </w:r>
      <w:r w:rsidR="005358A6" w:rsidRPr="005358A6">
        <w:rPr>
          <w:lang w:val="en-GB" w:eastAsia="x-none"/>
        </w:rPr>
        <w:t>a given EO is modelled for a given link.</w:t>
      </w:r>
    </w:p>
    <w:p w14:paraId="5693F546" w14:textId="194206FF" w:rsidR="009E6E48" w:rsidRDefault="009E6E48" w:rsidP="00162DAD">
      <w:pPr>
        <w:jc w:val="both"/>
        <w:rPr>
          <w:lang w:val="en-GB" w:eastAsia="x-none"/>
        </w:rPr>
      </w:pPr>
      <w:r w:rsidRPr="00CE4B62">
        <w:rPr>
          <w:lang w:val="en-GB" w:eastAsia="x-none"/>
        </w:rPr>
        <w:t>Regarding the four options</w:t>
      </w:r>
      <w:r w:rsidR="00FB5A9D">
        <w:rPr>
          <w:lang w:val="en-GB" w:eastAsia="x-none"/>
        </w:rPr>
        <w:t xml:space="preserve"> of EO modelling </w:t>
      </w:r>
      <w:r w:rsidR="00660448">
        <w:rPr>
          <w:lang w:val="en-GB" w:eastAsia="x-none"/>
        </w:rPr>
        <w:t>agreed in RAN1#116-bis</w:t>
      </w:r>
      <w:r w:rsidRPr="00CE4B62">
        <w:rPr>
          <w:lang w:val="en-GB" w:eastAsia="x-none"/>
        </w:rPr>
        <w:t>, it is our unde</w:t>
      </w:r>
      <w:r w:rsidR="0072509B" w:rsidRPr="00CE4B62">
        <w:rPr>
          <w:lang w:val="en-GB" w:eastAsia="x-none"/>
        </w:rPr>
        <w:t>rstanding that both Option 1</w:t>
      </w:r>
      <w:r w:rsidR="00EF466D">
        <w:rPr>
          <w:lang w:val="en-GB" w:eastAsia="x-none"/>
        </w:rPr>
        <w:t xml:space="preserve"> (modelling different to the target)</w:t>
      </w:r>
      <w:r w:rsidR="0072509B" w:rsidRPr="00CE4B62">
        <w:rPr>
          <w:lang w:val="en-GB" w:eastAsia="x-none"/>
        </w:rPr>
        <w:t xml:space="preserve"> and Option 2 </w:t>
      </w:r>
      <w:r w:rsidR="00EF466D">
        <w:rPr>
          <w:lang w:val="en-GB" w:eastAsia="x-none"/>
        </w:rPr>
        <w:t xml:space="preserve">(modelled same as the target) </w:t>
      </w:r>
      <w:r w:rsidR="0072509B" w:rsidRPr="00CE4B62">
        <w:rPr>
          <w:lang w:val="en-GB" w:eastAsia="x-none"/>
        </w:rPr>
        <w:t>need to be supported</w:t>
      </w:r>
      <w:r w:rsidR="00AF5385" w:rsidRPr="00CE4B62">
        <w:rPr>
          <w:lang w:val="en-GB" w:eastAsia="x-none"/>
        </w:rPr>
        <w:t xml:space="preserve">, </w:t>
      </w:r>
      <w:r w:rsidR="00EF466D">
        <w:rPr>
          <w:lang w:val="en-GB" w:eastAsia="x-none"/>
        </w:rPr>
        <w:t>aiming for</w:t>
      </w:r>
      <w:r w:rsidR="00AF5385" w:rsidRPr="00CE4B62">
        <w:rPr>
          <w:lang w:val="en-GB" w:eastAsia="x-none"/>
        </w:rPr>
        <w:t xml:space="preserve"> different types </w:t>
      </w:r>
      <w:r w:rsidR="007C5108">
        <w:rPr>
          <w:lang w:val="en-GB" w:eastAsia="x-none"/>
        </w:rPr>
        <w:t>of</w:t>
      </w:r>
      <w:r w:rsidR="00AF5385" w:rsidRPr="00CE4B62">
        <w:rPr>
          <w:lang w:val="en-GB" w:eastAsia="x-none"/>
        </w:rPr>
        <w:t xml:space="preserve"> the objects. Option 3, as was discussed during the last meeting, </w:t>
      </w:r>
      <w:r w:rsidR="004A2AFF" w:rsidRPr="00CE4B62">
        <w:rPr>
          <w:lang w:val="en-GB" w:eastAsia="x-none"/>
        </w:rPr>
        <w:t xml:space="preserve">is </w:t>
      </w:r>
      <w:r w:rsidR="005C07D6" w:rsidRPr="00CE4B62">
        <w:rPr>
          <w:lang w:val="en-GB" w:eastAsia="x-none"/>
        </w:rPr>
        <w:t xml:space="preserve">a specific realization of Option 1 or 2, </w:t>
      </w:r>
      <w:r w:rsidR="00E3217C" w:rsidRPr="00CE4B62">
        <w:rPr>
          <w:lang w:val="en-GB" w:eastAsia="x-none"/>
        </w:rPr>
        <w:t xml:space="preserve">which provides suggestion on the coordinate generation for EO. </w:t>
      </w:r>
      <w:r w:rsidR="00CE4B62" w:rsidRPr="00CE4B62">
        <w:rPr>
          <w:lang w:val="en-GB" w:eastAsia="x-none"/>
        </w:rPr>
        <w:t>Option 4 (not modelled)</w:t>
      </w:r>
      <w:r w:rsidR="00E3217C" w:rsidRPr="00CE4B62">
        <w:rPr>
          <w:lang w:val="en-GB" w:eastAsia="x-none"/>
        </w:rPr>
        <w:t xml:space="preserve"> may be applicable to some scenarios</w:t>
      </w:r>
      <w:r w:rsidR="00D4533C" w:rsidRPr="00CE4B62">
        <w:rPr>
          <w:lang w:val="en-GB" w:eastAsia="x-none"/>
        </w:rPr>
        <w:t>, but it is not preferred to completely ignore EO impact on the ISAC channel.</w:t>
      </w:r>
    </w:p>
    <w:p w14:paraId="00FEF61F" w14:textId="01C4101F" w:rsidR="000D06B2" w:rsidRPr="00C92C9B" w:rsidRDefault="000D06B2" w:rsidP="00162DAD">
      <w:pPr>
        <w:jc w:val="both"/>
        <w:rPr>
          <w:b/>
          <w:bCs/>
          <w:lang w:val="en-GB" w:eastAsia="x-none"/>
        </w:rPr>
      </w:pPr>
      <w:r w:rsidRPr="00C92C9B">
        <w:rPr>
          <w:b/>
          <w:bCs/>
          <w:lang w:val="en-GB" w:eastAsia="x-none"/>
        </w:rPr>
        <w:t xml:space="preserve">Proposal </w:t>
      </w:r>
      <w:r w:rsidR="0032251C">
        <w:rPr>
          <w:b/>
          <w:bCs/>
          <w:lang w:val="en-GB" w:eastAsia="x-none"/>
        </w:rPr>
        <w:t>2</w:t>
      </w:r>
    </w:p>
    <w:p w14:paraId="7E841559" w14:textId="7FEEDE91" w:rsidR="000D06B2" w:rsidRPr="000F5591" w:rsidRDefault="000D06B2" w:rsidP="00C92C9B">
      <w:pPr>
        <w:pStyle w:val="ListParagraph"/>
        <w:numPr>
          <w:ilvl w:val="0"/>
          <w:numId w:val="20"/>
        </w:numPr>
        <w:jc w:val="both"/>
        <w:rPr>
          <w:i/>
          <w:iCs/>
          <w:lang w:val="en-GB" w:eastAsia="x-none"/>
        </w:rPr>
      </w:pPr>
      <w:r w:rsidRPr="000F5591">
        <w:rPr>
          <w:i/>
          <w:iCs/>
          <w:lang w:val="en-GB" w:eastAsia="x-none"/>
        </w:rPr>
        <w:t>Support Option 1 and Option 2 for EO modelling</w:t>
      </w:r>
      <w:r w:rsidR="000F5591">
        <w:rPr>
          <w:i/>
          <w:iCs/>
          <w:lang w:val="en-GB" w:eastAsia="x-none"/>
        </w:rPr>
        <w:t>.</w:t>
      </w:r>
    </w:p>
    <w:p w14:paraId="5D687FF8" w14:textId="76325A6D" w:rsidR="00CE4B62" w:rsidRDefault="00CE4B62" w:rsidP="00162DAD">
      <w:pPr>
        <w:jc w:val="both"/>
        <w:rPr>
          <w:lang w:val="en-GB" w:eastAsia="x-none"/>
        </w:rPr>
      </w:pPr>
      <w:r>
        <w:rPr>
          <w:lang w:val="en-GB" w:eastAsia="x-none"/>
        </w:rPr>
        <w:t xml:space="preserve">The more important part of the discussion, is how Option 1 and 2 are </w:t>
      </w:r>
      <w:r w:rsidR="00756BDE">
        <w:rPr>
          <w:lang w:val="en-GB" w:eastAsia="x-none"/>
        </w:rPr>
        <w:t xml:space="preserve">realized </w:t>
      </w:r>
      <w:r w:rsidR="005F02CB">
        <w:rPr>
          <w:lang w:val="en-GB" w:eastAsia="x-none"/>
        </w:rPr>
        <w:t>i</w:t>
      </w:r>
      <w:r w:rsidR="00756BDE">
        <w:rPr>
          <w:lang w:val="en-GB" w:eastAsia="x-none"/>
        </w:rPr>
        <w:t>n practice, addressing the FFS points.</w:t>
      </w:r>
    </w:p>
    <w:p w14:paraId="6D0225DC" w14:textId="1F52CC66" w:rsidR="00824BF6" w:rsidRDefault="00824BF6" w:rsidP="00162DAD">
      <w:pPr>
        <w:jc w:val="both"/>
        <w:rPr>
          <w:lang w:val="en-GB" w:eastAsia="x-none"/>
        </w:rPr>
      </w:pPr>
      <w:r>
        <w:rPr>
          <w:lang w:val="en-GB" w:eastAsia="x-none"/>
        </w:rPr>
        <w:t>Option 1:</w:t>
      </w:r>
    </w:p>
    <w:p w14:paraId="65F0EBBD" w14:textId="0C2FB315" w:rsidR="00824BF6" w:rsidRDefault="00856A01" w:rsidP="00824BF6">
      <w:pPr>
        <w:pStyle w:val="ListParagraph"/>
        <w:numPr>
          <w:ilvl w:val="0"/>
          <w:numId w:val="6"/>
        </w:numPr>
        <w:jc w:val="both"/>
        <w:rPr>
          <w:lang w:val="en-GB" w:eastAsia="x-none"/>
        </w:rPr>
      </w:pPr>
      <w:r>
        <w:rPr>
          <w:lang w:val="en-GB" w:eastAsia="x-none"/>
        </w:rPr>
        <w:t>T</w:t>
      </w:r>
      <w:r w:rsidR="00824BF6">
        <w:rPr>
          <w:lang w:val="en-GB" w:eastAsia="x-none"/>
        </w:rPr>
        <w:t xml:space="preserve">his option </w:t>
      </w:r>
      <w:r>
        <w:rPr>
          <w:lang w:val="en-GB" w:eastAsia="x-none"/>
        </w:rPr>
        <w:t xml:space="preserve">aims </w:t>
      </w:r>
      <w:r w:rsidR="00824BF6">
        <w:rPr>
          <w:lang w:val="en-GB" w:eastAsia="x-none"/>
        </w:rPr>
        <w:t>to introduce specific modelling of large reflective objects, such as ground,</w:t>
      </w:r>
      <w:r w:rsidR="00A82340">
        <w:rPr>
          <w:lang w:val="en-GB" w:eastAsia="x-none"/>
        </w:rPr>
        <w:t xml:space="preserve"> floor, ceiling,</w:t>
      </w:r>
      <w:r w:rsidR="00824BF6">
        <w:rPr>
          <w:lang w:val="en-GB" w:eastAsia="x-none"/>
        </w:rPr>
        <w:t xml:space="preserve"> </w:t>
      </w:r>
      <w:r w:rsidR="00A82340">
        <w:rPr>
          <w:lang w:val="en-GB" w:eastAsia="x-none"/>
        </w:rPr>
        <w:t xml:space="preserve">internal </w:t>
      </w:r>
      <w:r w:rsidR="00824BF6">
        <w:rPr>
          <w:lang w:val="en-GB" w:eastAsia="x-none"/>
        </w:rPr>
        <w:t xml:space="preserve">wall, </w:t>
      </w:r>
      <w:r w:rsidR="00A82340">
        <w:rPr>
          <w:lang w:val="en-GB" w:eastAsia="x-none"/>
        </w:rPr>
        <w:t>external building wall, etc.</w:t>
      </w:r>
      <w:r w:rsidR="00F35888">
        <w:rPr>
          <w:lang w:val="en-GB" w:eastAsia="x-none"/>
        </w:rPr>
        <w:t xml:space="preserve"> Those may be abstracted by multiple scattering points, </w:t>
      </w:r>
      <w:r>
        <w:rPr>
          <w:lang w:val="en-GB" w:eastAsia="x-none"/>
        </w:rPr>
        <w:t>like</w:t>
      </w:r>
      <w:r w:rsidR="00F35888">
        <w:rPr>
          <w:lang w:val="en-GB" w:eastAsia="x-none"/>
        </w:rPr>
        <w:t xml:space="preserve"> the target, however, </w:t>
      </w:r>
      <w:r w:rsidR="00845C0B">
        <w:rPr>
          <w:lang w:val="en-GB" w:eastAsia="x-none"/>
        </w:rPr>
        <w:t>such a modelling by points may be inefficient for the objects with large plain structures.</w:t>
      </w:r>
    </w:p>
    <w:p w14:paraId="23A1DF8B" w14:textId="26425801" w:rsidR="00C31D03" w:rsidRPr="00824BF6" w:rsidRDefault="00C31D03" w:rsidP="00824BF6">
      <w:pPr>
        <w:pStyle w:val="ListParagraph"/>
        <w:numPr>
          <w:ilvl w:val="0"/>
          <w:numId w:val="6"/>
        </w:numPr>
        <w:jc w:val="both"/>
        <w:rPr>
          <w:lang w:val="en-GB" w:eastAsia="x-none"/>
        </w:rPr>
      </w:pPr>
      <w:r>
        <w:rPr>
          <w:lang w:val="en-GB" w:eastAsia="x-none"/>
        </w:rPr>
        <w:t xml:space="preserve">Essentially, Option 1 introduces </w:t>
      </w:r>
      <w:r w:rsidR="0056150E">
        <w:rPr>
          <w:lang w:val="en-GB" w:eastAsia="x-none"/>
        </w:rPr>
        <w:t>reflective plain modelling in addition to the scattering point model</w:t>
      </w:r>
      <w:r w:rsidR="004C0AAB">
        <w:rPr>
          <w:lang w:val="en-GB" w:eastAsia="x-none"/>
        </w:rPr>
        <w:t>l</w:t>
      </w:r>
      <w:r w:rsidR="0056150E">
        <w:rPr>
          <w:lang w:val="en-GB" w:eastAsia="x-none"/>
        </w:rPr>
        <w:t>ing</w:t>
      </w:r>
      <w:r w:rsidR="004C0AAB">
        <w:rPr>
          <w:lang w:val="en-GB" w:eastAsia="x-none"/>
        </w:rPr>
        <w:t>.</w:t>
      </w:r>
      <w:r w:rsidR="00D72BAA">
        <w:rPr>
          <w:lang w:val="en-GB" w:eastAsia="x-none"/>
        </w:rPr>
        <w:t xml:space="preserve"> In TR 38.901, section 7.6.8</w:t>
      </w:r>
      <w:r w:rsidR="003B5737">
        <w:rPr>
          <w:lang w:val="en-GB" w:eastAsia="x-none"/>
        </w:rPr>
        <w:t xml:space="preserve">, the explicit ground reflection model is described, where for LOS propagation condition, the LOS </w:t>
      </w:r>
      <w:r w:rsidR="003138BC">
        <w:rPr>
          <w:lang w:val="en-GB" w:eastAsia="x-none"/>
        </w:rPr>
        <w:t xml:space="preserve">component </w:t>
      </w:r>
      <m:oMath>
        <m:sSubSup>
          <m:sSubSupPr>
            <m:ctrlPr>
              <w:rPr>
                <w:rFonts w:ascii="Cambria Math" w:hAnsi="Cambria Math"/>
                <w:i/>
                <w:lang w:val="en-GB" w:eastAsia="x-none"/>
              </w:rPr>
            </m:ctrlPr>
          </m:sSubSupPr>
          <m:e>
            <m:r>
              <w:rPr>
                <w:rFonts w:ascii="Cambria Math" w:hAnsi="Cambria Math"/>
                <w:lang w:val="en-GB" w:eastAsia="x-none"/>
              </w:rPr>
              <m:t>H</m:t>
            </m:r>
          </m:e>
          <m:sub>
            <m:r>
              <w:rPr>
                <w:rFonts w:ascii="Cambria Math" w:hAnsi="Cambria Math"/>
                <w:lang w:val="en-GB" w:eastAsia="x-none"/>
              </w:rPr>
              <m:t>u,s</m:t>
            </m:r>
          </m:sub>
          <m:sup>
            <m:r>
              <w:rPr>
                <w:rFonts w:ascii="Cambria Math" w:hAnsi="Cambria Math"/>
                <w:lang w:val="en-GB" w:eastAsia="x-none"/>
              </w:rPr>
              <m:t>LOS</m:t>
            </m:r>
          </m:sup>
        </m:sSubSup>
      </m:oMath>
      <w:r w:rsidR="003138BC">
        <w:rPr>
          <w:lang w:val="en-GB" w:eastAsia="x-none"/>
        </w:rPr>
        <w:t xml:space="preserve"> is formed by both the direct path</w:t>
      </w:r>
      <w:r w:rsidR="00566991">
        <w:rPr>
          <w:lang w:val="en-GB" w:eastAsia="x-none"/>
        </w:rPr>
        <w:t xml:space="preserve"> </w:t>
      </w:r>
      <w:r w:rsidR="003138BC">
        <w:rPr>
          <w:lang w:val="en-GB" w:eastAsia="x-none"/>
        </w:rPr>
        <w:t xml:space="preserve">and the reflected path. The reflection </w:t>
      </w:r>
      <w:r w:rsidR="00437333">
        <w:rPr>
          <w:lang w:val="en-GB" w:eastAsia="x-none"/>
        </w:rPr>
        <w:t xml:space="preserve">properties are calculated based on </w:t>
      </w:r>
      <w:r w:rsidR="006A30FA">
        <w:rPr>
          <w:lang w:val="en-GB" w:eastAsia="x-none"/>
        </w:rPr>
        <w:t xml:space="preserve">specular </w:t>
      </w:r>
      <w:r w:rsidR="00437333">
        <w:rPr>
          <w:lang w:val="en-GB" w:eastAsia="x-none"/>
        </w:rPr>
        <w:t>reflection model</w:t>
      </w:r>
      <w:r w:rsidR="0073711E">
        <w:rPr>
          <w:lang w:val="en-GB" w:eastAsia="x-none"/>
        </w:rPr>
        <w:t>.</w:t>
      </w:r>
    </w:p>
    <w:p w14:paraId="30F7D97F" w14:textId="4875D793" w:rsidR="00420530" w:rsidRDefault="00420530" w:rsidP="00A022A7">
      <w:r>
        <w:t>The plain refle</w:t>
      </w:r>
      <w:r w:rsidR="001B389B">
        <w:t>c</w:t>
      </w:r>
      <w:r>
        <w:t>tion component may be defined as follows:</w:t>
      </w:r>
    </w:p>
    <w:p w14:paraId="188F6A7F" w14:textId="189B4BAB" w:rsidR="00ED769F" w:rsidRPr="006A3935" w:rsidRDefault="00000000" w:rsidP="00A022A7">
      <w:pPr>
        <w:rPr>
          <w:lang w:val="en-GB" w:eastAsia="x-none"/>
        </w:rPr>
      </w:pPr>
      <m:oMathPara>
        <m:oMath>
          <m:sSubSup>
            <m:sSubSupPr>
              <m:ctrlPr>
                <w:rPr>
                  <w:rFonts w:ascii="Cambria Math" w:hAnsi="Cambria Math"/>
                  <w:i/>
                  <w:lang w:val="en-GB" w:eastAsia="x-none"/>
                </w:rPr>
              </m:ctrlPr>
            </m:sSubSupPr>
            <m:e>
              <m:r>
                <w:rPr>
                  <w:rFonts w:ascii="Cambria Math" w:hAnsi="Cambria Math"/>
                  <w:lang w:val="en-GB" w:eastAsia="x-none"/>
                </w:rPr>
                <m:t>H</m:t>
              </m:r>
            </m:e>
            <m:sub>
              <m:r>
                <w:rPr>
                  <w:rFonts w:ascii="Cambria Math" w:hAnsi="Cambria Math"/>
                  <w:lang w:val="en-GB" w:eastAsia="x-none"/>
                </w:rPr>
                <m:t>u,s</m:t>
              </m:r>
            </m:sub>
            <m:sup>
              <m:r>
                <w:rPr>
                  <w:rFonts w:ascii="Cambria Math" w:hAnsi="Cambria Math"/>
                  <w:lang w:val="en-GB" w:eastAsia="x-none"/>
                </w:rPr>
                <m:t>PR</m:t>
              </m:r>
            </m:sup>
          </m:sSubSup>
          <m:d>
            <m:dPr>
              <m:ctrlPr>
                <w:rPr>
                  <w:rFonts w:ascii="Cambria Math" w:hAnsi="Cambria Math"/>
                  <w:i/>
                  <w:lang w:val="en-GB" w:eastAsia="x-none"/>
                </w:rPr>
              </m:ctrlPr>
            </m:dPr>
            <m:e>
              <m:r>
                <w:rPr>
                  <w:rFonts w:ascii="Cambria Math" w:hAnsi="Cambria Math"/>
                  <w:lang w:val="en-GB" w:eastAsia="x-none"/>
                </w:rPr>
                <m:t>t</m:t>
              </m:r>
            </m:e>
          </m:d>
          <m:r>
            <w:rPr>
              <w:rFonts w:ascii="Cambria Math" w:hAnsi="Cambria Math"/>
              <w:lang w:val="en-GB" w:eastAsia="x-none"/>
            </w:rPr>
            <m:t>=</m:t>
          </m:r>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PR,AOA</m:t>
                                </m:r>
                              </m:sub>
                            </m:sSub>
                          </m:e>
                        </m:d>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PR,AOA</m:t>
                                </m:r>
                              </m:sub>
                            </m:sSub>
                          </m:e>
                        </m:d>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m:t>
                    </m:r>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PR,AOD</m:t>
                            </m:r>
                          </m:sub>
                        </m:sSub>
                      </m:e>
                    </m:d>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PR,AOD</m:t>
                            </m:r>
                          </m:sub>
                        </m:sSub>
                      </m:e>
                    </m:d>
                  </m:e>
                </m:mr>
              </m:m>
            </m:e>
          </m:d>
          <m:r>
            <w:rPr>
              <w:rFonts w:ascii="Cambria Math" w:hAnsi="Cambria Math"/>
              <w:lang w:val="en-GB" w:eastAsia="x-none"/>
            </w:rPr>
            <m:t>⋅</m:t>
          </m:r>
          <m:r>
            <m:rPr>
              <m:sty m:val="p"/>
            </m:rPr>
            <w:rPr>
              <w:rFonts w:ascii="Cambria Math" w:hAnsi="Cambria Math"/>
              <w:lang w:val="en-GB" w:eastAsia="x-none"/>
            </w:rPr>
            <w:br/>
          </m:r>
        </m:oMath>
        <m:oMath>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 xml:space="preserve"> d</m:t>
                          </m:r>
                        </m:e>
                        <m:sub>
                          <m:r>
                            <w:rPr>
                              <w:rFonts w:ascii="Cambria Math" w:hAnsi="Cambria Math"/>
                              <w:lang w:val="en-GB" w:eastAsia="x-none"/>
                            </w:rPr>
                            <m:t>PR</m:t>
                          </m:r>
                        </m:sub>
                      </m:sSub>
                    </m:num>
                    <m:den>
                      <m:sSub>
                        <m:sSubPr>
                          <m:ctrlPr>
                            <w:rPr>
                              <w:rFonts w:ascii="Cambria Math" w:hAnsi="Cambria Math"/>
                              <w:i/>
                              <w:lang w:val="en-GB" w:eastAsia="x-none"/>
                            </w:rPr>
                          </m:ctrlPr>
                        </m:sSubPr>
                        <m:e>
                          <m:r>
                            <w:rPr>
                              <w:rFonts w:ascii="Cambria Math" w:hAnsi="Cambria Math"/>
                              <w:lang w:val="en-GB" w:eastAsia="x-none"/>
                            </w:rPr>
                            <m:t>λ</m:t>
                          </m:r>
                        </m:e>
                        <m:sub>
                          <m:r>
                            <w:rPr>
                              <w:rFonts w:ascii="Cambria Math" w:hAnsi="Cambria Math"/>
                              <w:lang w:val="en-GB" w:eastAsia="x-none"/>
                            </w:rPr>
                            <m:t>0</m:t>
                          </m:r>
                        </m:sub>
                      </m:sSub>
                    </m:den>
                  </m:f>
                </m:e>
              </m:d>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rx,PR</m:t>
                              </m:r>
                            </m:sub>
                            <m:sup>
                              <m:r>
                                <w:rPr>
                                  <w:rFonts w:ascii="Cambria Math" w:hAnsi="Cambria Math"/>
                                  <w:lang w:eastAsia="ko-KR"/>
                                </w:rPr>
                                <m:t>T</m:t>
                              </m:r>
                            </m:sup>
                          </m:sSubSup>
                          <m:sSub>
                            <m:sSubPr>
                              <m:ctrlPr>
                                <w:rPr>
                                  <w:rFonts w:ascii="Cambria Math" w:hAnsi="Cambria Math"/>
                                  <w:i/>
                                  <w:lang w:val="en-GB" w:eastAsia="ko-KR"/>
                                </w:rPr>
                              </m:ctrlPr>
                            </m:sSubPr>
                            <m:e>
                              <m:acc>
                                <m:accPr>
                                  <m:chr m:val="̅"/>
                                  <m:ctrlPr>
                                    <w:rPr>
                                      <w:rFonts w:ascii="Cambria Math" w:hAnsi="Cambria Math"/>
                                      <w:i/>
                                      <w:lang w:val="en-GB" w:eastAsia="ko-KR"/>
                                    </w:rPr>
                                  </m:ctrlPr>
                                </m:accPr>
                                <m:e>
                                  <m:r>
                                    <w:rPr>
                                      <w:rFonts w:ascii="Cambria Math" w:hAnsi="Cambria Math"/>
                                      <w:lang w:val="en-GB" w:eastAsia="ko-KR"/>
                                    </w:rPr>
                                    <m:t>d</m:t>
                                  </m:r>
                                </m:e>
                              </m:acc>
                            </m:e>
                            <m:sub>
                              <m:r>
                                <w:rPr>
                                  <w:rFonts w:ascii="Cambria Math" w:hAnsi="Cambria Math"/>
                                  <w:lang w:val="en-GB" w:eastAsia="ko-KR"/>
                                </w:rPr>
                                <m:t>rx,u</m:t>
                              </m:r>
                            </m:sub>
                          </m:sSub>
                        </m:num>
                        <m:den>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0</m:t>
                              </m:r>
                            </m:sub>
                          </m:sSub>
                        </m:den>
                      </m:f>
                    </m:e>
                  </m:d>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tx,PR</m:t>
                                  </m:r>
                                </m:sub>
                                <m:sup>
                                  <m:r>
                                    <w:rPr>
                                      <w:rFonts w:ascii="Cambria Math" w:hAnsi="Cambria Math"/>
                                      <w:lang w:eastAsia="ko-KR"/>
                                    </w:rPr>
                                    <m:t>T</m:t>
                                  </m:r>
                                </m:sup>
                              </m:sSubSup>
                              <m:sSub>
                                <m:sSubPr>
                                  <m:ctrlPr>
                                    <w:rPr>
                                      <w:rFonts w:ascii="Cambria Math" w:hAnsi="Cambria Math"/>
                                      <w:i/>
                                      <w:lang w:val="en-GB" w:eastAsia="ko-KR"/>
                                    </w:rPr>
                                  </m:ctrlPr>
                                </m:sSubPr>
                                <m:e>
                                  <m:acc>
                                    <m:accPr>
                                      <m:chr m:val="̅"/>
                                      <m:ctrlPr>
                                        <w:rPr>
                                          <w:rFonts w:ascii="Cambria Math" w:hAnsi="Cambria Math"/>
                                          <w:i/>
                                          <w:lang w:val="en-GB" w:eastAsia="ko-KR"/>
                                        </w:rPr>
                                      </m:ctrlPr>
                                    </m:accPr>
                                    <m:e>
                                      <m:r>
                                        <w:rPr>
                                          <w:rFonts w:ascii="Cambria Math" w:hAnsi="Cambria Math"/>
                                          <w:lang w:val="en-GB" w:eastAsia="ko-KR"/>
                                        </w:rPr>
                                        <m:t>d</m:t>
                                      </m:r>
                                    </m:e>
                                  </m:acc>
                                </m:e>
                                <m:sub>
                                  <m:r>
                                    <w:rPr>
                                      <w:rFonts w:ascii="Cambria Math" w:hAnsi="Cambria Math"/>
                                      <w:lang w:val="en-GB" w:eastAsia="ko-KR"/>
                                    </w:rPr>
                                    <m:t>tx,s</m:t>
                                  </m:r>
                                </m:sub>
                              </m:sSub>
                            </m:num>
                            <m:den>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0</m:t>
                                  </m:r>
                                </m:sub>
                              </m:sSub>
                            </m:den>
                          </m:f>
                        </m:e>
                      </m:d>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rx,PR</m:t>
                                      </m:r>
                                    </m:sub>
                                    <m:sup>
                                      <m:r>
                                        <w:rPr>
                                          <w:rFonts w:ascii="Cambria Math" w:hAnsi="Cambria Math"/>
                                          <w:lang w:eastAsia="ko-KR"/>
                                        </w:rPr>
                                        <m:t>T</m:t>
                                      </m:r>
                                    </m:sup>
                                  </m:sSubSup>
                                  <m:acc>
                                    <m:accPr>
                                      <m:chr m:val="̅"/>
                                      <m:ctrlPr>
                                        <w:rPr>
                                          <w:rFonts w:ascii="Cambria Math" w:hAnsi="Cambria Math"/>
                                          <w:i/>
                                          <w:lang w:val="en-GB" w:eastAsia="ko-KR"/>
                                        </w:rPr>
                                      </m:ctrlPr>
                                    </m:accPr>
                                    <m:e>
                                      <m:r>
                                        <w:rPr>
                                          <w:rFonts w:ascii="Cambria Math" w:hAnsi="Cambria Math"/>
                                          <w:lang w:val="en-GB" w:eastAsia="ko-KR"/>
                                        </w:rPr>
                                        <m:t>v</m:t>
                                      </m:r>
                                    </m:e>
                                  </m:acc>
                                </m:num>
                                <m:den>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0</m:t>
                                      </m:r>
                                    </m:sub>
                                  </m:sSub>
                                </m:den>
                              </m:f>
                              <m:r>
                                <w:rPr>
                                  <w:rFonts w:ascii="Cambria Math" w:hAnsi="Cambria Math"/>
                                  <w:lang w:val="en-GB" w:eastAsia="ko-KR"/>
                                </w:rPr>
                                <m:t>t</m:t>
                              </m:r>
                            </m:e>
                          </m:d>
                        </m:e>
                      </m:func>
                    </m:e>
                  </m:func>
                </m:e>
              </m:func>
            </m:e>
          </m:func>
        </m:oMath>
      </m:oMathPara>
    </w:p>
    <w:p w14:paraId="0FE0B162" w14:textId="1496B94C" w:rsidR="006A3935" w:rsidRDefault="004A22CC" w:rsidP="00C46B2C">
      <w:pPr>
        <w:jc w:val="both"/>
        <w:rPr>
          <w:lang w:val="en-GB" w:eastAsia="x-none"/>
        </w:rPr>
      </w:pPr>
      <w:r>
        <w:t>The related angles of arrival and departure</w:t>
      </w:r>
      <w:r w:rsidR="003359B0">
        <w:t xml:space="preserve"> to and from the reflection</w:t>
      </w:r>
      <w:r>
        <w:t xml:space="preserve"> </w:t>
      </w:r>
      <w:r w:rsidR="00F34E66">
        <w:t>(</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PR,AOD</m:t>
            </m:r>
          </m:sub>
        </m:sSub>
      </m:oMath>
      <w:r w:rsidR="00F34E66">
        <w:t>)</w:t>
      </w:r>
      <w:r w:rsidR="00E83B2D">
        <w:t xml:space="preserve"> </w:t>
      </w:r>
      <w:r>
        <w:t>are calculated based on coordinates of the</w:t>
      </w:r>
      <w:r w:rsidR="00BC5A01">
        <w:t xml:space="preserve"> transmitter and receiver antenna elements and the reflective plain location</w:t>
      </w:r>
      <w:r w:rsidR="00EE0E7C">
        <w:t>. The important part</w:t>
      </w:r>
      <w:r w:rsidR="005A75CE">
        <w:t>s</w:t>
      </w:r>
      <w:r w:rsidR="00EE0E7C">
        <w:t xml:space="preserve"> of the equation are the perpendicular and parallel </w:t>
      </w:r>
      <w:r w:rsidR="00B732A3">
        <w:t xml:space="preserve">polarization </w:t>
      </w:r>
      <w:r w:rsidR="00EE0E7C">
        <w:t xml:space="preserve">reflection coefficients </w:t>
      </w:r>
      <m:oMath>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oMath>
      <w:r w:rsidR="00EE0E7C">
        <w:rPr>
          <w:lang w:val="en-GB" w:eastAsia="x-none"/>
        </w:rPr>
        <w:t xml:space="preserve"> and</w:t>
      </w:r>
      <w:r w:rsidR="00EE0E7C">
        <w:t xml:space="preserve"> </w:t>
      </w:r>
      <m:oMath>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oMath>
      <w:r w:rsidR="00E13633">
        <w:rPr>
          <w:lang w:val="en-GB" w:eastAsia="x-none"/>
        </w:rPr>
        <w:t xml:space="preserve">, which need to be defined for a given object type </w:t>
      </w:r>
      <w:r w:rsidR="00C46B2C">
        <w:rPr>
          <w:lang w:val="en-GB" w:eastAsia="x-none"/>
        </w:rPr>
        <w:t>and object material</w:t>
      </w:r>
      <w:r w:rsidR="00EE0E7C">
        <w:rPr>
          <w:lang w:val="en-GB" w:eastAsia="x-none"/>
        </w:rPr>
        <w:t>.</w:t>
      </w:r>
      <w:r w:rsidR="00C46B2C">
        <w:rPr>
          <w:lang w:val="en-GB" w:eastAsia="x-none"/>
        </w:rPr>
        <w:t xml:space="preserve"> The </w:t>
      </w:r>
      <w:r w:rsidR="00B45467">
        <w:rPr>
          <w:lang w:val="en-GB" w:eastAsia="x-none"/>
        </w:rPr>
        <w:t>equations</w:t>
      </w:r>
      <w:r w:rsidR="00C46B2C">
        <w:rPr>
          <w:lang w:val="en-GB" w:eastAsia="x-none"/>
        </w:rPr>
        <w:t xml:space="preserve"> using the </w:t>
      </w:r>
      <w:r w:rsidR="002A61F0">
        <w:rPr>
          <w:lang w:val="en-GB" w:eastAsia="x-none"/>
        </w:rPr>
        <w:t>conductivity</w:t>
      </w:r>
      <w:r w:rsidR="00B45467">
        <w:rPr>
          <w:lang w:val="en-GB" w:eastAsia="x-none"/>
        </w:rPr>
        <w:t xml:space="preserve"> and permittivity</w:t>
      </w:r>
      <w:r w:rsidR="00F07D51">
        <w:rPr>
          <w:lang w:val="en-GB" w:eastAsia="x-none"/>
        </w:rPr>
        <w:t xml:space="preserve"> parameters</w:t>
      </w:r>
      <w:r w:rsidR="00171E87">
        <w:rPr>
          <w:lang w:val="en-GB" w:eastAsia="x-none"/>
        </w:rPr>
        <w:t xml:space="preserve"> defined in TR 38.901 may be used as a starting point.</w:t>
      </w:r>
    </w:p>
    <w:p w14:paraId="726F7ACD" w14:textId="139272B3" w:rsidR="00F539C4" w:rsidRDefault="00F539C4" w:rsidP="00C46B2C">
      <w:pPr>
        <w:jc w:val="both"/>
        <w:rPr>
          <w:lang w:val="en-GB" w:eastAsia="x-none"/>
        </w:rPr>
      </w:pPr>
      <w:r>
        <w:rPr>
          <w:lang w:val="en-GB" w:eastAsia="x-none"/>
        </w:rPr>
        <w:t>Note, that the above model</w:t>
      </w:r>
      <w:r w:rsidR="00BD4D62">
        <w:rPr>
          <w:lang w:val="en-GB" w:eastAsia="x-none"/>
        </w:rPr>
        <w:t xml:space="preserve"> does not </w:t>
      </w:r>
      <w:r w:rsidR="00C135B0">
        <w:rPr>
          <w:lang w:val="en-GB" w:eastAsia="x-none"/>
        </w:rPr>
        <w:t xml:space="preserve">consider </w:t>
      </w:r>
      <w:r w:rsidR="005C1654">
        <w:rPr>
          <w:lang w:val="en-GB" w:eastAsia="x-none"/>
        </w:rPr>
        <w:t>cross-polarization effects from the reflection. This aspect may be further studied.</w:t>
      </w:r>
    </w:p>
    <w:p w14:paraId="2A86DFB8" w14:textId="15CB11E6" w:rsidR="00F7306E" w:rsidRPr="00693C95" w:rsidRDefault="00F7306E" w:rsidP="00F7306E">
      <w:pPr>
        <w:jc w:val="both"/>
        <w:rPr>
          <w:b/>
          <w:bCs/>
          <w:lang w:val="en-GB" w:eastAsia="x-none"/>
        </w:rPr>
      </w:pPr>
      <w:r w:rsidRPr="00693C95">
        <w:rPr>
          <w:b/>
          <w:bCs/>
          <w:lang w:val="en-GB" w:eastAsia="x-none"/>
        </w:rPr>
        <w:t xml:space="preserve">Proposal </w:t>
      </w:r>
      <w:r w:rsidR="0032251C">
        <w:rPr>
          <w:b/>
          <w:bCs/>
          <w:lang w:val="en-GB" w:eastAsia="x-none"/>
        </w:rPr>
        <w:t>3</w:t>
      </w:r>
    </w:p>
    <w:p w14:paraId="3CB46082" w14:textId="3C19443E" w:rsidR="00F7306E" w:rsidRDefault="00107981" w:rsidP="00693C95">
      <w:pPr>
        <w:pStyle w:val="ListParagraph"/>
        <w:numPr>
          <w:ilvl w:val="0"/>
          <w:numId w:val="20"/>
        </w:numPr>
        <w:jc w:val="both"/>
        <w:rPr>
          <w:i/>
          <w:iCs/>
          <w:lang w:val="en-GB" w:eastAsia="x-none"/>
        </w:rPr>
      </w:pPr>
      <w:r w:rsidRPr="00693C95">
        <w:rPr>
          <w:i/>
          <w:iCs/>
          <w:lang w:val="en-GB" w:eastAsia="x-none"/>
        </w:rPr>
        <w:lastRenderedPageBreak/>
        <w:t xml:space="preserve">In addition to scattering point </w:t>
      </w:r>
      <w:r w:rsidR="00130DA2" w:rsidRPr="00693C95">
        <w:rPr>
          <w:i/>
          <w:iCs/>
          <w:lang w:val="en-GB" w:eastAsia="x-none"/>
        </w:rPr>
        <w:t>modelling</w:t>
      </w:r>
      <w:r w:rsidRPr="00693C95">
        <w:rPr>
          <w:i/>
          <w:iCs/>
          <w:lang w:val="en-GB" w:eastAsia="x-none"/>
        </w:rPr>
        <w:t xml:space="preserve">, introduce a reflective plain </w:t>
      </w:r>
      <w:r w:rsidR="00130DA2" w:rsidRPr="00693C95">
        <w:rPr>
          <w:i/>
          <w:iCs/>
          <w:lang w:val="en-GB" w:eastAsia="x-none"/>
        </w:rPr>
        <w:t>modelling</w:t>
      </w:r>
      <w:r w:rsidR="001037BF" w:rsidRPr="00693C95">
        <w:rPr>
          <w:i/>
          <w:iCs/>
          <w:lang w:val="en-GB" w:eastAsia="x-none"/>
        </w:rPr>
        <w:t xml:space="preserve">, by taking the ground reflection model </w:t>
      </w:r>
      <w:r w:rsidR="00693C95" w:rsidRPr="00693C95">
        <w:rPr>
          <w:i/>
          <w:iCs/>
          <w:lang w:val="en-GB" w:eastAsia="x-none"/>
        </w:rPr>
        <w:t xml:space="preserve">from TR 38.901, section 7.6.8 </w:t>
      </w:r>
      <w:r w:rsidR="001037BF" w:rsidRPr="00693C95">
        <w:rPr>
          <w:i/>
          <w:iCs/>
          <w:lang w:val="en-GB" w:eastAsia="x-none"/>
        </w:rPr>
        <w:t>as a starting point</w:t>
      </w:r>
      <w:r w:rsidR="00693C95">
        <w:rPr>
          <w:i/>
          <w:iCs/>
          <w:lang w:val="en-GB" w:eastAsia="x-none"/>
        </w:rPr>
        <w:t>.</w:t>
      </w:r>
    </w:p>
    <w:p w14:paraId="0A467108" w14:textId="766AABB3" w:rsidR="0086048A" w:rsidRPr="00693C95" w:rsidRDefault="0086048A" w:rsidP="008908DA">
      <w:pPr>
        <w:pStyle w:val="ListParagraph"/>
        <w:numPr>
          <w:ilvl w:val="1"/>
          <w:numId w:val="20"/>
        </w:numPr>
        <w:jc w:val="both"/>
        <w:rPr>
          <w:i/>
          <w:iCs/>
          <w:lang w:val="en-GB" w:eastAsia="x-none"/>
        </w:rPr>
      </w:pPr>
      <w:r>
        <w:rPr>
          <w:i/>
          <w:iCs/>
          <w:lang w:val="en-GB" w:eastAsia="x-none"/>
        </w:rPr>
        <w:t xml:space="preserve">FFS cross-polarization </w:t>
      </w:r>
      <w:r w:rsidR="00B75DD7">
        <w:rPr>
          <w:i/>
          <w:iCs/>
          <w:lang w:val="en-GB" w:eastAsia="x-none"/>
        </w:rPr>
        <w:t>impact</w:t>
      </w:r>
      <w:r w:rsidR="00F539C4">
        <w:rPr>
          <w:i/>
          <w:iCs/>
          <w:lang w:val="en-GB" w:eastAsia="x-none"/>
        </w:rPr>
        <w:t xml:space="preserve"> from the specular reflection</w:t>
      </w:r>
    </w:p>
    <w:p w14:paraId="28E463AE" w14:textId="77777777" w:rsidR="00E06EB5" w:rsidRDefault="00E06EB5" w:rsidP="00D00635">
      <w:pPr>
        <w:jc w:val="both"/>
      </w:pPr>
    </w:p>
    <w:p w14:paraId="7EC30251" w14:textId="382CB2EB" w:rsidR="00D00635" w:rsidRDefault="00E06EB5" w:rsidP="00D00635">
      <w:pPr>
        <w:jc w:val="both"/>
      </w:pPr>
      <w:r>
        <w:t xml:space="preserve">Regarding </w:t>
      </w:r>
      <w:r w:rsidR="00D00635">
        <w:t>Option 2:</w:t>
      </w:r>
    </w:p>
    <w:p w14:paraId="1A3CE400" w14:textId="140D6B28" w:rsidR="00D00635" w:rsidRDefault="00D00635" w:rsidP="00D00635">
      <w:pPr>
        <w:pStyle w:val="ListParagraph"/>
        <w:numPr>
          <w:ilvl w:val="0"/>
          <w:numId w:val="6"/>
        </w:numPr>
        <w:jc w:val="both"/>
      </w:pPr>
      <w:r>
        <w:t>This option aims to reuse a generalized scattering point approach for modeling of EO objects, other than the ones modelled by the reflective plain. It is assumed that Option 2 details are define</w:t>
      </w:r>
      <w:r w:rsidR="001070F8">
        <w:t>d</w:t>
      </w:r>
      <w:r>
        <w:t xml:space="preserve"> along with the definition of the target channel modeling.</w:t>
      </w:r>
    </w:p>
    <w:p w14:paraId="7AEF0811" w14:textId="27088AAC" w:rsidR="005A02F2" w:rsidRDefault="001070F8" w:rsidP="00F7306E">
      <w:pPr>
        <w:jc w:val="both"/>
      </w:pPr>
      <w:r>
        <w:t xml:space="preserve">In our understanding, it may not be </w:t>
      </w:r>
      <w:r w:rsidR="00E0050E">
        <w:t>critical to decide which part of the ISAC channel includes the EO related components, the target channel or the background channel</w:t>
      </w:r>
      <w:r w:rsidR="00E156FB">
        <w:t xml:space="preserve"> at this point</w:t>
      </w:r>
      <w:r w:rsidR="00E0050E">
        <w:t>.</w:t>
      </w:r>
    </w:p>
    <w:p w14:paraId="2F463835" w14:textId="77777777" w:rsidR="00E06EB5" w:rsidRDefault="00E06EB5" w:rsidP="00F7306E">
      <w:pPr>
        <w:jc w:val="both"/>
      </w:pPr>
    </w:p>
    <w:p w14:paraId="72AF16C0" w14:textId="168E8365" w:rsidR="004E12B5" w:rsidRPr="00E06EB5" w:rsidRDefault="004E12B5" w:rsidP="004E12B5">
      <w:pPr>
        <w:pStyle w:val="Heading2"/>
      </w:pPr>
      <w:bookmarkStart w:id="4" w:name="_Ref166147193"/>
      <w:r w:rsidRPr="00E06EB5">
        <w:t xml:space="preserve">RCS </w:t>
      </w:r>
      <w:r w:rsidR="000379B2" w:rsidRPr="00E06EB5">
        <w:t>d</w:t>
      </w:r>
      <w:r w:rsidRPr="00E06EB5">
        <w:t xml:space="preserve">efinition and </w:t>
      </w:r>
      <w:r w:rsidR="000379B2" w:rsidRPr="00E06EB5">
        <w:t>m</w:t>
      </w:r>
      <w:r w:rsidRPr="00E06EB5">
        <w:t>odelling</w:t>
      </w:r>
      <w:bookmarkEnd w:id="4"/>
    </w:p>
    <w:p w14:paraId="62A8BFC7" w14:textId="321D074D" w:rsidR="005862BB" w:rsidRDefault="005862BB" w:rsidP="005862BB">
      <w:pPr>
        <w:rPr>
          <w:highlight w:val="yellow"/>
          <w:lang w:val="en-GB" w:eastAsia="x-none"/>
        </w:rPr>
      </w:pPr>
      <w:r w:rsidRPr="00974AE1">
        <w:rPr>
          <w:lang w:val="en-GB" w:eastAsia="x-none"/>
        </w:rPr>
        <w:t>Agreements related to RCS modelling:</w:t>
      </w:r>
    </w:p>
    <w:tbl>
      <w:tblPr>
        <w:tblStyle w:val="TableGrid"/>
        <w:tblW w:w="0" w:type="auto"/>
        <w:tblLook w:val="04A0" w:firstRow="1" w:lastRow="0" w:firstColumn="1" w:lastColumn="0" w:noHBand="0" w:noVBand="1"/>
      </w:tblPr>
      <w:tblGrid>
        <w:gridCol w:w="9962"/>
      </w:tblGrid>
      <w:tr w:rsidR="005862BB" w14:paraId="4E93CDD2" w14:textId="77777777" w:rsidTr="005862BB">
        <w:tc>
          <w:tcPr>
            <w:tcW w:w="9962" w:type="dxa"/>
          </w:tcPr>
          <w:p w14:paraId="2AE7BA54" w14:textId="006001C6" w:rsidR="00D72BF3" w:rsidRPr="008D3426" w:rsidRDefault="00D72BF3" w:rsidP="008D3426">
            <w:pPr>
              <w:spacing w:before="0" w:after="0" w:line="240" w:lineRule="auto"/>
            </w:pPr>
            <w:r w:rsidRPr="008D3426">
              <w:rPr>
                <w:highlight w:val="green"/>
              </w:rPr>
              <w:t>Agreement</w:t>
            </w:r>
          </w:p>
          <w:p w14:paraId="16E3E729" w14:textId="77777777" w:rsidR="00D72BF3" w:rsidRPr="00520516" w:rsidRDefault="00D72BF3" w:rsidP="008D3426">
            <w:pPr>
              <w:suppressAutoHyphens/>
              <w:spacing w:before="0" w:after="0" w:line="240" w:lineRule="auto"/>
              <w:rPr>
                <w:rFonts w:ascii="Times" w:eastAsia="Batang" w:hAnsi="Times"/>
                <w:lang w:val="en-GB" w:eastAsia="zh-CN"/>
              </w:rPr>
            </w:pPr>
            <w:r w:rsidRPr="00520516">
              <w:rPr>
                <w:rFonts w:ascii="Times" w:eastAsia="Batang" w:hAnsi="Times"/>
                <w:lang w:val="en-GB" w:eastAsia="zh-CN"/>
              </w:rPr>
              <w:t xml:space="preserve">RCS of a physical object shows dependency to at least the following factors: </w:t>
            </w:r>
          </w:p>
          <w:p w14:paraId="4027BDAD"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Batang" w:hAnsi="Times"/>
                <w:bCs/>
                <w:lang w:val="en-GB"/>
              </w:rPr>
            </w:pPr>
            <w:r w:rsidRPr="00520516">
              <w:rPr>
                <w:rFonts w:ascii="Times" w:eastAsia="Batang" w:hAnsi="Times"/>
                <w:bCs/>
                <w:lang w:val="en-GB"/>
              </w:rPr>
              <w:t>Type of the object</w:t>
            </w:r>
          </w:p>
          <w:p w14:paraId="4FA46F03" w14:textId="77777777" w:rsidR="00D72BF3" w:rsidRPr="00520516" w:rsidRDefault="00D72BF3"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bCs/>
                <w:lang w:val="en-GB"/>
              </w:rPr>
              <w:t>The size of the object</w:t>
            </w:r>
          </w:p>
          <w:p w14:paraId="7243A5C5" w14:textId="77777777" w:rsidR="00D72BF3" w:rsidRPr="00520516" w:rsidRDefault="00D72BF3"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bCs/>
                <w:lang w:val="en-GB"/>
              </w:rPr>
              <w:t>The material of the object</w:t>
            </w:r>
          </w:p>
          <w:p w14:paraId="283B750C" w14:textId="77777777" w:rsidR="00D72BF3" w:rsidRPr="00520516" w:rsidRDefault="00D72BF3"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bCs/>
                <w:lang w:val="en-GB"/>
              </w:rPr>
              <w:t>The shape of the object</w:t>
            </w:r>
          </w:p>
          <w:p w14:paraId="0C061837"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Orientation of the object</w:t>
            </w:r>
          </w:p>
          <w:p w14:paraId="60DBBB10"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FFS: Distance between Tx/Rx and the object</w:t>
            </w:r>
          </w:p>
          <w:p w14:paraId="68A440C8"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The incident angle and scatter angle</w:t>
            </w:r>
          </w:p>
          <w:p w14:paraId="00562F0C"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The carrier frequency</w:t>
            </w:r>
          </w:p>
          <w:p w14:paraId="0557928A"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polarization of the transmitter and receiver</w:t>
            </w:r>
          </w:p>
          <w:p w14:paraId="0B9D6DF0"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FFS Temporal or spatial consistency</w:t>
            </w:r>
          </w:p>
          <w:p w14:paraId="318F3BB5"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FFS antenna pattern</w:t>
            </w:r>
          </w:p>
          <w:p w14:paraId="5EF26628" w14:textId="77777777" w:rsidR="00D72BF3" w:rsidRPr="00520516" w:rsidRDefault="00D72BF3"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FFS whether/how to model the above factors in the CR, e.g. with an RCS model with a scattering point</w:t>
            </w:r>
          </w:p>
          <w:p w14:paraId="587AF6EF" w14:textId="77777777" w:rsidR="008D3426" w:rsidRDefault="008D3426" w:rsidP="008D3426">
            <w:pPr>
              <w:spacing w:before="0" w:after="0" w:line="240" w:lineRule="auto"/>
              <w:rPr>
                <w:highlight w:val="green"/>
              </w:rPr>
            </w:pPr>
          </w:p>
          <w:p w14:paraId="056C6642" w14:textId="7E30BF53" w:rsidR="008D3426" w:rsidRPr="008D3426" w:rsidRDefault="008D3426" w:rsidP="008D3426">
            <w:pPr>
              <w:spacing w:before="0" w:after="0" w:line="240" w:lineRule="auto"/>
              <w:rPr>
                <w:highlight w:val="green"/>
              </w:rPr>
            </w:pPr>
            <w:r w:rsidRPr="008D3426">
              <w:rPr>
                <w:highlight w:val="green"/>
              </w:rPr>
              <w:t>Agreement</w:t>
            </w:r>
          </w:p>
          <w:p w14:paraId="2A9BB710" w14:textId="77777777" w:rsidR="008D3426" w:rsidRPr="00520516" w:rsidRDefault="008D3426" w:rsidP="008D3426">
            <w:pPr>
              <w:suppressAutoHyphens/>
              <w:spacing w:before="0" w:after="0" w:line="240" w:lineRule="auto"/>
              <w:rPr>
                <w:rFonts w:ascii="Times" w:eastAsia="Batang" w:hAnsi="Times"/>
                <w:szCs w:val="24"/>
                <w:lang w:val="en-GB" w:eastAsia="zh-CN"/>
              </w:rPr>
            </w:pPr>
            <w:r w:rsidRPr="00520516">
              <w:rPr>
                <w:rFonts w:ascii="Times" w:eastAsia="Batang" w:hAnsi="Times"/>
                <w:szCs w:val="24"/>
                <w:lang w:val="en-GB" w:eastAsia="zh-CN"/>
              </w:rPr>
              <w:t xml:space="preserve">If a target is modelled with single scattering point, the following options to model RCS of the target are considered for further study. </w:t>
            </w:r>
          </w:p>
          <w:p w14:paraId="32CAA66C" w14:textId="77777777" w:rsidR="008D3426" w:rsidRPr="00520516" w:rsidRDefault="008D3426"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 xml:space="preserve">Option 1: Random RCS value generated by a statistical distribution, depending on the factor(s) having impacts on the RCS modelling. </w:t>
            </w:r>
          </w:p>
          <w:p w14:paraId="235F4D43" w14:textId="77777777" w:rsidR="008D3426" w:rsidRPr="00520516" w:rsidRDefault="008D3426"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bCs/>
                <w:lang w:val="en-GB"/>
              </w:rPr>
              <w:t xml:space="preserve">FFS the distribution. </w:t>
            </w:r>
          </w:p>
          <w:p w14:paraId="1A23B685" w14:textId="77777777" w:rsidR="008D3426" w:rsidRPr="00520516" w:rsidRDefault="008D3426"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bCs/>
                <w:lang w:val="en-GB"/>
              </w:rPr>
              <w:t xml:space="preserve">FFS the factor(s) </w:t>
            </w:r>
          </w:p>
          <w:p w14:paraId="671DC21D" w14:textId="77777777" w:rsidR="008D3426" w:rsidRPr="00520516" w:rsidRDefault="008D3426"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szCs w:val="24"/>
                <w:lang w:val="en-GB" w:eastAsia="zh-CN"/>
              </w:rPr>
              <w:t xml:space="preserve">Option 2: Deterministic RCS value is defined by a function and/or a table, depending on the factor(s) having impacts on the RCS modelling </w:t>
            </w:r>
          </w:p>
          <w:p w14:paraId="7BACBC68" w14:textId="77777777" w:rsidR="008D3426" w:rsidRPr="00520516" w:rsidRDefault="008D3426"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bCs/>
                <w:lang w:val="en-GB"/>
              </w:rPr>
              <w:t>Note: Constant RCS for a target type can be a special case of Option 2</w:t>
            </w:r>
          </w:p>
          <w:p w14:paraId="2CC4D4DF" w14:textId="77777777" w:rsidR="008D3426" w:rsidRPr="00520516" w:rsidRDefault="008D3426"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bCs/>
                <w:lang w:val="en-GB"/>
              </w:rPr>
              <w:t>FFS the factor(s)</w:t>
            </w:r>
          </w:p>
          <w:p w14:paraId="162748DB" w14:textId="77777777" w:rsidR="008D3426" w:rsidRPr="00520516" w:rsidRDefault="008D3426" w:rsidP="008D3426">
            <w:pPr>
              <w:numPr>
                <w:ilvl w:val="1"/>
                <w:numId w:val="14"/>
              </w:numPr>
              <w:overflowPunct/>
              <w:autoSpaceDE/>
              <w:autoSpaceDN/>
              <w:adjustRightInd/>
              <w:spacing w:before="0" w:after="0" w:line="240" w:lineRule="auto"/>
              <w:textAlignment w:val="auto"/>
              <w:rPr>
                <w:rFonts w:ascii="Times" w:eastAsia="Batang" w:hAnsi="Times"/>
                <w:bCs/>
                <w:lang w:val="en-GB"/>
              </w:rPr>
            </w:pPr>
            <w:r w:rsidRPr="00520516">
              <w:rPr>
                <w:rFonts w:ascii="Times" w:eastAsia="Batang" w:hAnsi="Times" w:hint="eastAsia"/>
                <w:bCs/>
                <w:lang w:val="en-GB"/>
              </w:rPr>
              <w:t>F</w:t>
            </w:r>
            <w:r w:rsidRPr="00520516">
              <w:rPr>
                <w:rFonts w:ascii="Times" w:eastAsia="Batang" w:hAnsi="Times"/>
                <w:bCs/>
                <w:lang w:val="en-GB"/>
              </w:rPr>
              <w:t>FS details of function and/or table</w:t>
            </w:r>
          </w:p>
          <w:p w14:paraId="7C22A4DD" w14:textId="77777777" w:rsidR="008D3426" w:rsidRPr="00520516" w:rsidRDefault="008D3426"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hint="eastAsia"/>
                <w:szCs w:val="24"/>
                <w:lang w:val="en-GB" w:eastAsia="zh-CN"/>
              </w:rPr>
              <w:t>O</w:t>
            </w:r>
            <w:r w:rsidRPr="00520516">
              <w:rPr>
                <w:rFonts w:ascii="Times" w:eastAsia="DengXian" w:hAnsi="Times"/>
                <w:szCs w:val="24"/>
                <w:lang w:val="en-GB" w:eastAsia="zh-CN"/>
              </w:rPr>
              <w:t>ption 3: combination of Option 1 &amp; 2, e.g., RCS value is generated by combining a deterministic component and a randomly generated component.</w:t>
            </w:r>
          </w:p>
          <w:p w14:paraId="581BB209" w14:textId="77777777" w:rsidR="008D3426" w:rsidRPr="00520516" w:rsidRDefault="008D3426"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hint="eastAsia"/>
                <w:szCs w:val="24"/>
                <w:lang w:val="en-GB" w:eastAsia="zh-CN"/>
              </w:rPr>
              <w:t>F</w:t>
            </w:r>
            <w:r w:rsidRPr="00520516">
              <w:rPr>
                <w:rFonts w:ascii="Times" w:eastAsia="DengXian" w:hAnsi="Times"/>
                <w:szCs w:val="24"/>
                <w:lang w:val="en-GB" w:eastAsia="zh-CN"/>
              </w:rPr>
              <w:t xml:space="preserve">FS application of each option to large scale fading and/or </w:t>
            </w:r>
            <w:proofErr w:type="gramStart"/>
            <w:r w:rsidRPr="00520516">
              <w:rPr>
                <w:rFonts w:ascii="Times" w:eastAsia="DengXian" w:hAnsi="Times"/>
                <w:szCs w:val="24"/>
                <w:lang w:val="en-GB" w:eastAsia="zh-CN"/>
              </w:rPr>
              <w:t>small scale</w:t>
            </w:r>
            <w:proofErr w:type="gramEnd"/>
            <w:r w:rsidRPr="00520516">
              <w:rPr>
                <w:rFonts w:ascii="Times" w:eastAsia="DengXian" w:hAnsi="Times"/>
                <w:szCs w:val="24"/>
                <w:lang w:val="en-GB" w:eastAsia="zh-CN"/>
              </w:rPr>
              <w:t xml:space="preserve"> fading</w:t>
            </w:r>
          </w:p>
          <w:p w14:paraId="3989F7EF" w14:textId="77777777" w:rsidR="008D3426" w:rsidRPr="00520516" w:rsidRDefault="008D3426" w:rsidP="008D3426">
            <w:pPr>
              <w:numPr>
                <w:ilvl w:val="0"/>
                <w:numId w:val="13"/>
              </w:numPr>
              <w:overflowPunct/>
              <w:autoSpaceDE/>
              <w:autoSpaceDN/>
              <w:adjustRightInd/>
              <w:spacing w:before="0" w:after="0" w:line="240" w:lineRule="auto"/>
              <w:ind w:left="720" w:hanging="360"/>
              <w:textAlignment w:val="auto"/>
              <w:rPr>
                <w:rFonts w:ascii="Times" w:eastAsia="DengXian" w:hAnsi="Times"/>
                <w:szCs w:val="24"/>
                <w:lang w:val="en-GB" w:eastAsia="zh-CN"/>
              </w:rPr>
            </w:pPr>
            <w:r w:rsidRPr="00520516">
              <w:rPr>
                <w:rFonts w:ascii="Times" w:eastAsia="DengXian" w:hAnsi="Times" w:hint="eastAsia"/>
                <w:szCs w:val="24"/>
                <w:lang w:val="en-GB" w:eastAsia="zh-CN"/>
              </w:rPr>
              <w:t>F</w:t>
            </w:r>
            <w:r w:rsidRPr="00520516">
              <w:rPr>
                <w:rFonts w:ascii="Times" w:eastAsia="DengXian" w:hAnsi="Times"/>
                <w:szCs w:val="24"/>
                <w:lang w:val="en-GB" w:eastAsia="zh-CN"/>
              </w:rPr>
              <w:t>FS target with multiple scattering points</w:t>
            </w:r>
          </w:p>
          <w:p w14:paraId="4B6A783E" w14:textId="77777777" w:rsidR="005862BB" w:rsidRDefault="005862BB" w:rsidP="008D3426">
            <w:pPr>
              <w:spacing w:before="0" w:after="0" w:line="240" w:lineRule="auto"/>
              <w:rPr>
                <w:highlight w:val="yellow"/>
                <w:lang w:val="en-GB" w:eastAsia="x-none"/>
              </w:rPr>
            </w:pPr>
          </w:p>
        </w:tc>
      </w:tr>
    </w:tbl>
    <w:p w14:paraId="11BAF2B8" w14:textId="77777777" w:rsidR="005862BB" w:rsidRPr="005862BB" w:rsidRDefault="005862BB" w:rsidP="005862BB">
      <w:pPr>
        <w:rPr>
          <w:highlight w:val="yellow"/>
          <w:lang w:val="en-GB" w:eastAsia="x-none"/>
        </w:rPr>
      </w:pPr>
    </w:p>
    <w:p w14:paraId="4208A622" w14:textId="39D0B05A" w:rsidR="004E12B5" w:rsidRPr="00776B46" w:rsidRDefault="004E12B5" w:rsidP="004E12B5">
      <w:pPr>
        <w:jc w:val="both"/>
        <w:rPr>
          <w:lang w:val="en-IE" w:eastAsia="x-none"/>
        </w:rPr>
      </w:pPr>
      <w:r>
        <w:rPr>
          <w:lang w:eastAsia="x-none"/>
        </w:rPr>
        <w:t xml:space="preserve">In radar related literature </w:t>
      </w:r>
      <w:r>
        <w:rPr>
          <w:lang w:eastAsia="x-none"/>
        </w:rPr>
        <w:fldChar w:fldCharType="begin"/>
      </w:r>
      <w:r>
        <w:rPr>
          <w:lang w:eastAsia="x-none"/>
        </w:rPr>
        <w:instrText xml:space="preserve"> REF _Ref159074631 \r \h </w:instrText>
      </w:r>
      <w:r>
        <w:rPr>
          <w:lang w:eastAsia="x-none"/>
        </w:rPr>
      </w:r>
      <w:r>
        <w:rPr>
          <w:lang w:eastAsia="x-none"/>
        </w:rPr>
        <w:fldChar w:fldCharType="separate"/>
      </w:r>
      <w:r w:rsidR="008908DA">
        <w:rPr>
          <w:lang w:eastAsia="x-none"/>
        </w:rPr>
        <w:t>[6]</w:t>
      </w:r>
      <w:r>
        <w:rPr>
          <w:lang w:eastAsia="x-none"/>
        </w:rPr>
        <w:fldChar w:fldCharType="end"/>
      </w:r>
      <w:r>
        <w:rPr>
          <w:lang w:eastAsia="x-none"/>
        </w:rPr>
        <w:t>, t</w:t>
      </w:r>
      <w:r w:rsidRPr="00776B46">
        <w:rPr>
          <w:lang w:eastAsia="x-none"/>
        </w:rPr>
        <w:t xml:space="preserve">he RCS or </w:t>
      </w:r>
      <m:oMath>
        <m:r>
          <w:rPr>
            <w:rFonts w:ascii="Cambria Math" w:hAnsi="Cambria Math"/>
            <w:lang w:eastAsia="x-none"/>
          </w:rPr>
          <m:t>σ</m:t>
        </m:r>
      </m:oMath>
      <w:r w:rsidRPr="00776B46">
        <w:rPr>
          <w:lang w:eastAsia="x-none"/>
        </w:rPr>
        <w:t xml:space="preserve"> of a target is </w:t>
      </w:r>
      <w:r>
        <w:rPr>
          <w:lang w:eastAsia="x-none"/>
        </w:rPr>
        <w:t xml:space="preserve">defined as </w:t>
      </w:r>
      <w:r w:rsidRPr="00776B46">
        <w:rPr>
          <w:lang w:eastAsia="x-none"/>
        </w:rPr>
        <w:t>the (</w:t>
      </w:r>
      <w:r>
        <w:rPr>
          <w:lang w:eastAsia="x-none"/>
        </w:rPr>
        <w:t>hypothetical</w:t>
      </w:r>
      <w:r w:rsidRPr="00776B46">
        <w:rPr>
          <w:lang w:eastAsia="x-none"/>
        </w:rPr>
        <w:t>) area intercepting that amount of power which, when scattered equally in all directions, produces an echo at the radar equal to that from the target.</w:t>
      </w:r>
    </w:p>
    <w:p w14:paraId="60DA2CDB" w14:textId="77777777" w:rsidR="004E12B5" w:rsidRPr="00776B46" w:rsidRDefault="004E12B5" w:rsidP="004E12B5">
      <w:pPr>
        <w:rPr>
          <w:lang w:val="en-IE" w:eastAsia="x-none"/>
        </w:rPr>
      </w:pPr>
      <m:oMathPara>
        <m:oMathParaPr>
          <m:jc m:val="centerGroup"/>
        </m:oMathParaPr>
        <m:oMath>
          <m:r>
            <w:rPr>
              <w:rFonts w:ascii="Cambria Math" w:hAnsi="Cambria Math"/>
              <w:lang w:eastAsia="x-none"/>
            </w:rPr>
            <w:lastRenderedPageBreak/>
            <m:t>σ=</m:t>
          </m:r>
          <m:f>
            <m:fPr>
              <m:ctrlPr>
                <w:rPr>
                  <w:rFonts w:ascii="Cambria Math" w:hAnsi="Cambria Math"/>
                  <w:i/>
                  <w:iCs/>
                  <w:lang w:eastAsia="x-none"/>
                </w:rPr>
              </m:ctrlPr>
            </m:fPr>
            <m:num>
              <m:f>
                <m:fPr>
                  <m:type m:val="lin"/>
                  <m:ctrlPr>
                    <w:rPr>
                      <w:rFonts w:ascii="Cambria Math" w:hAnsi="Cambria Math"/>
                      <w:i/>
                      <w:iCs/>
                      <w:lang w:eastAsia="x-none"/>
                    </w:rPr>
                  </m:ctrlPr>
                </m:fPr>
                <m:num>
                  <m:r>
                    <m:rPr>
                      <m:sty m:val="p"/>
                    </m:rPr>
                    <w:rPr>
                      <w:rFonts w:ascii="Cambria Math" w:hAnsi="Cambria Math"/>
                      <w:lang w:eastAsia="x-none"/>
                    </w:rPr>
                    <m:t>power reflected toward source</m:t>
                  </m:r>
                </m:num>
                <m:den>
                  <m:r>
                    <m:rPr>
                      <m:sty m:val="p"/>
                    </m:rPr>
                    <w:rPr>
                      <w:rFonts w:ascii="Cambria Math" w:hAnsi="Cambria Math"/>
                      <w:lang w:eastAsia="x-none"/>
                    </w:rPr>
                    <m:t>unit solid angle</m:t>
                  </m:r>
                </m:den>
              </m:f>
            </m:num>
            <m:den>
              <m:f>
                <m:fPr>
                  <m:type m:val="lin"/>
                  <m:ctrlPr>
                    <w:rPr>
                      <w:rFonts w:ascii="Cambria Math" w:hAnsi="Cambria Math"/>
                      <w:i/>
                      <w:iCs/>
                      <w:lang w:eastAsia="x-none"/>
                    </w:rPr>
                  </m:ctrlPr>
                </m:fPr>
                <m:num>
                  <m:r>
                    <m:rPr>
                      <m:sty m:val="p"/>
                    </m:rPr>
                    <w:rPr>
                      <w:rFonts w:ascii="Cambria Math" w:hAnsi="Cambria Math"/>
                      <w:lang w:eastAsia="x-none"/>
                    </w:rPr>
                    <m:t>incident power density</m:t>
                  </m:r>
                </m:num>
                <m:den>
                  <m:r>
                    <w:rPr>
                      <w:rFonts w:ascii="Cambria Math" w:hAnsi="Cambria Math"/>
                      <w:lang w:eastAsia="x-none"/>
                    </w:rPr>
                    <m:t>4π</m:t>
                  </m:r>
                </m:den>
              </m:f>
            </m:den>
          </m:f>
          <m:r>
            <w:rPr>
              <w:rFonts w:ascii="Cambria Math" w:hAnsi="Cambria Math"/>
              <w:lang w:eastAsia="x-none"/>
            </w:rPr>
            <m:t>=</m:t>
          </m:r>
          <m:func>
            <m:funcPr>
              <m:ctrlPr>
                <w:rPr>
                  <w:rFonts w:ascii="Cambria Math" w:hAnsi="Cambria Math"/>
                  <w:i/>
                  <w:iCs/>
                  <w:lang w:eastAsia="x-none"/>
                </w:rPr>
              </m:ctrlPr>
            </m:funcPr>
            <m:fName>
              <m:limLow>
                <m:limLowPr>
                  <m:ctrlPr>
                    <w:rPr>
                      <w:rFonts w:ascii="Cambria Math" w:hAnsi="Cambria Math"/>
                      <w:i/>
                      <w:iCs/>
                      <w:lang w:eastAsia="x-none"/>
                    </w:rPr>
                  </m:ctrlPr>
                </m:limLowPr>
                <m:e>
                  <m:r>
                    <m:rPr>
                      <m:sty m:val="p"/>
                    </m:rPr>
                    <w:rPr>
                      <w:rFonts w:ascii="Cambria Math" w:hAnsi="Cambria Math"/>
                      <w:lang w:eastAsia="x-none"/>
                    </w:rPr>
                    <m:t>lim</m:t>
                  </m:r>
                </m:e>
                <m:lim>
                  <m:r>
                    <w:rPr>
                      <w:rFonts w:ascii="Cambria Math" w:hAnsi="Cambria Math"/>
                      <w:lang w:eastAsia="x-none"/>
                    </w:rPr>
                    <m:t>R→∞</m:t>
                  </m:r>
                </m:lim>
              </m:limLow>
            </m:fName>
            <m:e>
              <m:sSup>
                <m:sSupPr>
                  <m:ctrlPr>
                    <w:rPr>
                      <w:rFonts w:ascii="Cambria Math" w:hAnsi="Cambria Math"/>
                      <w:i/>
                      <w:iCs/>
                      <w:lang w:eastAsia="x-none"/>
                    </w:rPr>
                  </m:ctrlPr>
                </m:sSupPr>
                <m:e>
                  <m:r>
                    <w:rPr>
                      <w:rFonts w:ascii="Cambria Math" w:hAnsi="Cambria Math"/>
                      <w:lang w:eastAsia="x-none"/>
                    </w:rPr>
                    <m:t>4π</m:t>
                  </m:r>
                  <m:sSup>
                    <m:sSupPr>
                      <m:ctrlPr>
                        <w:rPr>
                          <w:rFonts w:ascii="Cambria Math" w:hAnsi="Cambria Math"/>
                          <w:i/>
                          <w:iCs/>
                          <w:lang w:eastAsia="x-none"/>
                        </w:rPr>
                      </m:ctrlPr>
                    </m:sSupPr>
                    <m:e>
                      <m:r>
                        <w:rPr>
                          <w:rFonts w:ascii="Cambria Math" w:hAnsi="Cambria Math"/>
                          <w:lang w:eastAsia="x-none"/>
                        </w:rPr>
                        <m:t>R</m:t>
                      </m:r>
                    </m:e>
                    <m:sup>
                      <m:r>
                        <w:rPr>
                          <w:rFonts w:ascii="Cambria Math" w:hAnsi="Cambria Math"/>
                          <w:lang w:eastAsia="x-none"/>
                        </w:rPr>
                        <m:t>2</m:t>
                      </m:r>
                    </m:sup>
                  </m:sSup>
                  <m:d>
                    <m:dPr>
                      <m:begChr m:val="|"/>
                      <m:endChr m:val="|"/>
                      <m:ctrlPr>
                        <w:rPr>
                          <w:rFonts w:ascii="Cambria Math" w:hAnsi="Cambria Math"/>
                          <w:i/>
                          <w:iCs/>
                          <w:lang w:eastAsia="x-none"/>
                        </w:rPr>
                      </m:ctrlPr>
                    </m:dPr>
                    <m:e>
                      <m:box>
                        <m:boxPr>
                          <m:ctrlPr>
                            <w:rPr>
                              <w:rFonts w:ascii="Cambria Math" w:hAnsi="Cambria Math"/>
                              <w:i/>
                              <w:iCs/>
                              <w:lang w:eastAsia="x-none"/>
                            </w:rPr>
                          </m:ctrlPr>
                        </m:boxPr>
                        <m:e>
                          <m:argPr>
                            <m:argSz m:val="-1"/>
                          </m:argPr>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r</m:t>
                                  </m:r>
                                </m:sub>
                              </m:sSub>
                            </m:num>
                            <m:den>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i</m:t>
                                  </m:r>
                                </m:sub>
                              </m:sSub>
                            </m:den>
                          </m:f>
                        </m:e>
                      </m:box>
                    </m:e>
                  </m:d>
                </m:e>
                <m:sup>
                  <m:r>
                    <w:rPr>
                      <w:rFonts w:ascii="Cambria Math" w:hAnsi="Cambria Math"/>
                      <w:lang w:eastAsia="x-none"/>
                    </w:rPr>
                    <m:t>2</m:t>
                  </m:r>
                </m:sup>
              </m:sSup>
            </m:e>
          </m:func>
        </m:oMath>
      </m:oMathPara>
    </w:p>
    <w:p w14:paraId="2CF7CAD7" w14:textId="77777777" w:rsidR="004E12B5" w:rsidRPr="009645A4" w:rsidRDefault="004E12B5" w:rsidP="004E12B5">
      <w:pPr>
        <w:pStyle w:val="ListParagraph"/>
        <w:numPr>
          <w:ilvl w:val="0"/>
          <w:numId w:val="6"/>
        </w:numPr>
        <w:jc w:val="both"/>
        <w:rPr>
          <w:lang w:eastAsia="zh-CN"/>
        </w:rPr>
      </w:pPr>
      <m:oMath>
        <m:r>
          <w:rPr>
            <w:rFonts w:ascii="Cambria Math" w:hAnsi="Cambria Math"/>
            <w:lang w:eastAsia="zh-CN"/>
          </w:rPr>
          <m:t>R</m:t>
        </m:r>
      </m:oMath>
      <w:r w:rsidRPr="00776B46">
        <w:rPr>
          <w:lang w:eastAsia="zh-CN"/>
        </w:rPr>
        <w:t xml:space="preserve"> is the distance between radar and target</w:t>
      </w:r>
      <w:r>
        <w:rPr>
          <w:lang w:eastAsia="zh-CN"/>
        </w:rPr>
        <w:t>,</w:t>
      </w:r>
    </w:p>
    <w:p w14:paraId="392D688E" w14:textId="77777777" w:rsidR="004E12B5" w:rsidRPr="009645A4" w:rsidRDefault="00000000" w:rsidP="004E12B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004E12B5" w:rsidRPr="00776B46">
        <w:rPr>
          <w:lang w:eastAsia="zh-CN"/>
        </w:rPr>
        <w:t xml:space="preserve"> is the reflected field strength at radar</w:t>
      </w:r>
      <w:r w:rsidR="004E12B5">
        <w:rPr>
          <w:lang w:eastAsia="zh-CN"/>
        </w:rPr>
        <w:t>,</w:t>
      </w:r>
    </w:p>
    <w:p w14:paraId="1E10F03F" w14:textId="77777777" w:rsidR="004E12B5" w:rsidRPr="009645A4" w:rsidRDefault="00000000" w:rsidP="004E12B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i</m:t>
            </m:r>
          </m:sub>
        </m:sSub>
      </m:oMath>
      <w:r w:rsidR="004E12B5" w:rsidRPr="00776B46">
        <w:rPr>
          <w:lang w:eastAsia="zh-CN"/>
        </w:rPr>
        <w:t xml:space="preserve"> is the strength of incident field at target</w:t>
      </w:r>
      <w:r w:rsidR="004E12B5">
        <w:rPr>
          <w:lang w:eastAsia="zh-CN"/>
        </w:rPr>
        <w:t>.</w:t>
      </w:r>
    </w:p>
    <w:p w14:paraId="0ADD6081" w14:textId="5DD404F3" w:rsidR="004E12B5" w:rsidRDefault="004E12B5" w:rsidP="004E12B5">
      <w:pPr>
        <w:jc w:val="both"/>
        <w:rPr>
          <w:lang w:eastAsia="zh-CN"/>
        </w:rPr>
      </w:pPr>
      <w:r>
        <w:rPr>
          <w:lang w:eastAsia="zh-CN"/>
        </w:rPr>
        <w:t xml:space="preserve">Based on the discussions in RAN1, the classical definition alone may not fully serve the purpose of defining the reflectivity properties of targets and environment objects. The aspect of the impact of the target on reflected ray(s) phase and polarization are as important as the power attenuation, and when considered as a whole, the total transfer function may be rather represented as a </w:t>
      </w:r>
      <w:r w:rsidR="00B14AB0">
        <w:rPr>
          <w:lang w:eastAsia="zh-CN"/>
        </w:rPr>
        <w:t xml:space="preserve">complex </w:t>
      </w:r>
      <w:r>
        <w:rPr>
          <w:lang w:eastAsia="zh-CN"/>
        </w:rPr>
        <w:t>gain function.</w:t>
      </w:r>
    </w:p>
    <w:p w14:paraId="69CBF081" w14:textId="21947AB7" w:rsidR="004E12B5" w:rsidRDefault="004E12B5" w:rsidP="004E12B5">
      <w:pPr>
        <w:jc w:val="both"/>
        <w:rPr>
          <w:lang w:eastAsia="zh-CN"/>
        </w:rPr>
      </w:pPr>
      <w:r>
        <w:rPr>
          <w:lang w:eastAsia="zh-CN"/>
        </w:rPr>
        <w:t xml:space="preserve">In raytracing/map-based approaches </w:t>
      </w:r>
      <w:r w:rsidR="00581DA1">
        <w:rPr>
          <w:lang w:eastAsia="zh-CN"/>
        </w:rPr>
        <w:fldChar w:fldCharType="begin"/>
      </w:r>
      <w:r w:rsidR="00581DA1">
        <w:rPr>
          <w:lang w:eastAsia="zh-CN"/>
        </w:rPr>
        <w:instrText xml:space="preserve"> REF _Ref166148889 \r \h </w:instrText>
      </w:r>
      <w:r w:rsidR="00581DA1">
        <w:rPr>
          <w:lang w:eastAsia="zh-CN"/>
        </w:rPr>
      </w:r>
      <w:r w:rsidR="00581DA1">
        <w:rPr>
          <w:lang w:eastAsia="zh-CN"/>
        </w:rPr>
        <w:fldChar w:fldCharType="separate"/>
      </w:r>
      <w:r w:rsidR="008908DA">
        <w:rPr>
          <w:lang w:eastAsia="zh-CN"/>
        </w:rPr>
        <w:t>[5]</w:t>
      </w:r>
      <w:r w:rsidR="00581DA1">
        <w:rPr>
          <w:lang w:eastAsia="zh-CN"/>
        </w:rPr>
        <w:fldChar w:fldCharType="end"/>
      </w:r>
      <w:r w:rsidR="00581DA1">
        <w:rPr>
          <w:lang w:eastAsia="zh-CN"/>
        </w:rPr>
        <w:t xml:space="preserve"> </w:t>
      </w:r>
      <w:r>
        <w:rPr>
          <w:lang w:eastAsia="zh-CN"/>
        </w:rPr>
        <w:t xml:space="preserve">a propagation matrix </w:t>
      </w:r>
      <m:oMath>
        <m:r>
          <m:rPr>
            <m:sty m:val="b"/>
          </m:rPr>
          <w:rPr>
            <w:rFonts w:ascii="Cambria Math" w:hAnsi="Cambria Math"/>
            <w:lang w:eastAsia="zh-CN"/>
          </w:rPr>
          <m:t>h</m:t>
        </m:r>
      </m:oMath>
      <w:r>
        <w:rPr>
          <w:lang w:eastAsia="zh-CN"/>
        </w:rPr>
        <w:t xml:space="preserve"> of the following simplified form is used:</w:t>
      </w:r>
    </w:p>
    <w:p w14:paraId="4FD6752E" w14:textId="77777777" w:rsidR="004E12B5" w:rsidRDefault="004E12B5" w:rsidP="004E12B5">
      <w:pPr>
        <w:jc w:val="both"/>
        <w:rPr>
          <w:lang w:eastAsia="zh-CN"/>
        </w:rPr>
      </w:pPr>
      <m:oMathPara>
        <m:oMath>
          <m:r>
            <m:rPr>
              <m:sty m:val="b"/>
            </m:rPr>
            <w:rPr>
              <w:rFonts w:ascii="Cambria Math" w:hAnsi="Cambria Math"/>
              <w:lang w:eastAsia="zh-CN"/>
            </w:rPr>
            <m:t>h</m:t>
          </m:r>
          <m:r>
            <w:rPr>
              <w:rFonts w:ascii="Cambria Math" w:hAnsi="Cambria Math"/>
              <w:lang w:eastAsia="zh-CN"/>
            </w:rPr>
            <m:t>=β</m:t>
          </m:r>
          <m:r>
            <m:rPr>
              <m:sty m:val="b"/>
            </m:rPr>
            <w:rPr>
              <w:rFonts w:ascii="Cambria Math" w:hAnsi="Cambria Math"/>
              <w:lang w:eastAsia="zh-CN"/>
            </w:rPr>
            <m:t>A</m:t>
          </m:r>
        </m:oMath>
      </m:oMathPara>
    </w:p>
    <w:p w14:paraId="715A4A43" w14:textId="77777777" w:rsidR="004E12B5" w:rsidRPr="00B93D3B" w:rsidRDefault="004E12B5" w:rsidP="004E12B5">
      <w:pPr>
        <w:jc w:val="both"/>
        <w:rPr>
          <w:lang w:eastAsia="zh-CN"/>
        </w:rPr>
      </w:pPr>
      <w:r>
        <w:rPr>
          <w:lang w:eastAsia="zh-CN"/>
        </w:rPr>
        <w:t xml:space="preserve">Where </w:t>
      </w:r>
      <m:oMath>
        <m:r>
          <w:rPr>
            <w:rFonts w:ascii="Cambria Math" w:hAnsi="Cambria Math"/>
            <w:lang w:eastAsia="zh-CN"/>
          </w:rPr>
          <m:t>β</m:t>
        </m:r>
      </m:oMath>
      <w:r>
        <w:rPr>
          <w:lang w:eastAsia="zh-CN"/>
        </w:rPr>
        <w:t xml:space="preserve"> is the ratio of reflected and scattered power, and </w:t>
      </w:r>
      <m:oMath>
        <m:r>
          <m:rPr>
            <m:sty m:val="b"/>
          </m:rPr>
          <w:rPr>
            <w:rFonts w:ascii="Cambria Math" w:hAnsi="Cambria Math"/>
            <w:lang w:eastAsia="zh-CN"/>
          </w:rPr>
          <m:t>A</m:t>
        </m:r>
      </m:oMath>
      <w:r>
        <w:rPr>
          <w:b/>
          <w:bCs/>
          <w:iCs/>
          <w:lang w:eastAsia="zh-CN"/>
        </w:rPr>
        <w:t xml:space="preserve"> </w:t>
      </w:r>
      <w:r>
        <w:rPr>
          <w:iCs/>
          <w:lang w:eastAsia="zh-CN"/>
        </w:rPr>
        <w:t>is a polarimetric reflection coefficient defined as follows:</w:t>
      </w:r>
    </w:p>
    <w:p w14:paraId="2FDFE367" w14:textId="77777777" w:rsidR="004E12B5" w:rsidRPr="008D3FD4" w:rsidRDefault="004E12B5" w:rsidP="004E12B5">
      <w:pPr>
        <w:jc w:val="both"/>
        <w:rPr>
          <w:lang w:eastAsia="zh-CN"/>
        </w:rPr>
      </w:pPr>
      <m:oMathPara>
        <m:oMath>
          <m:r>
            <m:rPr>
              <m:sty m:val="b"/>
            </m:rPr>
            <w:rPr>
              <w:rFonts w:ascii="Cambria Math" w:hAnsi="Cambria Math"/>
              <w:lang w:eastAsia="zh-CN"/>
            </w:rPr>
            <m:t>A</m:t>
          </m:r>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θθ </m:t>
                        </m:r>
                      </m:sub>
                    </m:sSub>
                  </m:e>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θϕ </m:t>
                        </m:r>
                      </m:sub>
                    </m:sSub>
                  </m:e>
                </m:mr>
                <m:m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ϕθ </m:t>
                        </m:r>
                      </m:sub>
                    </m:sSub>
                  </m:e>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ϕϕ </m:t>
                        </m:r>
                      </m:sub>
                    </m:sSub>
                  </m:e>
                </m:mr>
              </m:m>
            </m:e>
          </m:d>
        </m:oMath>
      </m:oMathPara>
    </w:p>
    <w:p w14:paraId="3B23B205" w14:textId="24D1353A" w:rsidR="004E12B5" w:rsidRDefault="004E12B5" w:rsidP="004E12B5">
      <w:pPr>
        <w:jc w:val="both"/>
        <w:rPr>
          <w:lang w:eastAsia="zh-CN"/>
        </w:rPr>
      </w:pPr>
      <w:r>
        <w:rPr>
          <w:lang w:eastAsia="zh-CN"/>
        </w:rPr>
        <w:t xml:space="preserve">The coefficients </w:t>
      </w:r>
      <m:oMath>
        <m:r>
          <w:rPr>
            <w:rFonts w:ascii="Cambria Math" w:hAnsi="Cambria Math"/>
            <w:lang w:eastAsia="zh-CN"/>
          </w:rPr>
          <m:t>α</m:t>
        </m:r>
      </m:oMath>
      <w:r>
        <w:rPr>
          <w:lang w:eastAsia="zh-CN"/>
        </w:rPr>
        <w:t xml:space="preserve"> may </w:t>
      </w:r>
      <w:proofErr w:type="gramStart"/>
      <w:r>
        <w:rPr>
          <w:lang w:eastAsia="zh-CN"/>
        </w:rPr>
        <w:t>take into account</w:t>
      </w:r>
      <w:proofErr w:type="gramEnd"/>
      <w:r>
        <w:rPr>
          <w:lang w:eastAsia="zh-CN"/>
        </w:rPr>
        <w:t xml:space="preserve"> the object specific reflection/scattering characteristics impacting the polarizations and reflected power, also depending on the object orientation, i.e., the incidence and scattering angles. </w:t>
      </w:r>
      <w:r w:rsidR="009F5905">
        <w:rPr>
          <w:lang w:eastAsia="zh-CN"/>
        </w:rPr>
        <w:t>While t</w:t>
      </w:r>
      <w:r>
        <w:rPr>
          <w:lang w:eastAsia="zh-CN"/>
        </w:rPr>
        <w:t xml:space="preserve">he coefficient </w:t>
      </w:r>
      <m:oMath>
        <m:r>
          <w:rPr>
            <w:rFonts w:ascii="Cambria Math" w:hAnsi="Cambria Math"/>
            <w:lang w:eastAsia="zh-CN"/>
          </w:rPr>
          <m:t>β</m:t>
        </m:r>
      </m:oMath>
      <w:r>
        <w:rPr>
          <w:lang w:eastAsia="zh-CN"/>
        </w:rPr>
        <w:t xml:space="preserve"> may represent the power dimension only and may widely relate to the classical RCS definition.</w:t>
      </w:r>
    </w:p>
    <w:p w14:paraId="0CD2A379" w14:textId="33C0AEDF" w:rsidR="004E12B5" w:rsidRPr="009D72BD" w:rsidRDefault="004E12B5" w:rsidP="004E12B5">
      <w:pPr>
        <w:jc w:val="both"/>
        <w:rPr>
          <w:b/>
          <w:bCs/>
        </w:rPr>
      </w:pPr>
      <w:r w:rsidRPr="009D72BD">
        <w:rPr>
          <w:b/>
          <w:bCs/>
        </w:rPr>
        <w:t xml:space="preserve">Proposal </w:t>
      </w:r>
      <w:r w:rsidR="0032251C">
        <w:rPr>
          <w:b/>
          <w:bCs/>
        </w:rPr>
        <w:t>4</w:t>
      </w:r>
    </w:p>
    <w:p w14:paraId="07D6065E" w14:textId="77777777" w:rsidR="004E12B5" w:rsidRDefault="004E12B5" w:rsidP="004E12B5">
      <w:pPr>
        <w:pStyle w:val="ListParagraph"/>
        <w:numPr>
          <w:ilvl w:val="0"/>
          <w:numId w:val="8"/>
        </w:numPr>
        <w:jc w:val="both"/>
        <w:rPr>
          <w:i/>
          <w:lang w:eastAsia="zh-CN"/>
        </w:rPr>
      </w:pPr>
      <w:r>
        <w:rPr>
          <w:i/>
          <w:lang w:eastAsia="zh-CN"/>
        </w:rPr>
        <w:t xml:space="preserve">RCS of a scattering point of a target is modeled by a scalar component </w:t>
      </w:r>
      <m:oMath>
        <m:r>
          <w:rPr>
            <w:rFonts w:ascii="Cambria Math" w:hAnsi="Cambria Math"/>
            <w:lang w:eastAsia="zh-CN"/>
          </w:rPr>
          <m:t>β</m:t>
        </m:r>
      </m:oMath>
      <w:r>
        <w:rPr>
          <w:i/>
          <w:lang w:eastAsia="zh-CN"/>
        </w:rPr>
        <w:t xml:space="preserve"> following the classical RCS definition multiplied by a complex-valued 2x2 polarimetric matrix </w:t>
      </w:r>
      <m:oMath>
        <m:r>
          <m:rPr>
            <m:sty m:val="b"/>
          </m:rPr>
          <w:rPr>
            <w:rFonts w:ascii="Cambria Math" w:hAnsi="Cambria Math"/>
            <w:lang w:eastAsia="zh-CN"/>
          </w:rPr>
          <m:t>A</m:t>
        </m:r>
      </m:oMath>
      <w:r>
        <w:rPr>
          <w:i/>
          <w:lang w:eastAsia="zh-CN"/>
        </w:rPr>
        <w:t>.</w:t>
      </w:r>
    </w:p>
    <w:p w14:paraId="38BEFA79" w14:textId="77777777" w:rsidR="004E12B5" w:rsidRDefault="004E12B5" w:rsidP="004E12B5">
      <w:pPr>
        <w:pStyle w:val="ListParagraph"/>
        <w:numPr>
          <w:ilvl w:val="1"/>
          <w:numId w:val="8"/>
        </w:numPr>
        <w:jc w:val="both"/>
        <w:rPr>
          <w:i/>
          <w:lang w:eastAsia="zh-CN"/>
        </w:rPr>
      </w:pPr>
      <m:oMath>
        <m:r>
          <w:rPr>
            <w:rFonts w:ascii="Cambria Math" w:hAnsi="Cambria Math"/>
            <w:lang w:eastAsia="zh-CN"/>
          </w:rPr>
          <m:t>β</m:t>
        </m:r>
      </m:oMath>
      <w:r>
        <w:rPr>
          <w:i/>
          <w:lang w:eastAsia="zh-CN"/>
        </w:rPr>
        <w:t xml:space="preserve"> and </w:t>
      </w:r>
      <m:oMath>
        <m:r>
          <m:rPr>
            <m:sty m:val="b"/>
          </m:rPr>
          <w:rPr>
            <w:rFonts w:ascii="Cambria Math" w:hAnsi="Cambria Math"/>
            <w:lang w:eastAsia="zh-CN"/>
          </w:rPr>
          <m:t>A</m:t>
        </m:r>
      </m:oMath>
      <w:r>
        <w:rPr>
          <w:i/>
          <w:lang w:eastAsia="zh-CN"/>
        </w:rPr>
        <w:t xml:space="preserve"> are functions of incidence and scattering angles.</w:t>
      </w:r>
    </w:p>
    <w:p w14:paraId="25D2A9AF" w14:textId="76275643" w:rsidR="002105A2" w:rsidRDefault="004E12B5" w:rsidP="004E12B5">
      <w:pPr>
        <w:jc w:val="both"/>
        <w:rPr>
          <w:iCs/>
          <w:lang w:eastAsia="zh-CN"/>
        </w:rPr>
      </w:pPr>
      <w:r>
        <w:rPr>
          <w:iCs/>
          <w:lang w:eastAsia="zh-CN"/>
        </w:rPr>
        <w:t>Regarding the dependency of RCS on TX-RX distance, in our understanding</w:t>
      </w:r>
      <w:r w:rsidR="002105A2">
        <w:rPr>
          <w:iCs/>
          <w:lang w:eastAsia="zh-CN"/>
        </w:rPr>
        <w:t xml:space="preserve"> the classical definition </w:t>
      </w:r>
      <w:r w:rsidR="00DF3335">
        <w:rPr>
          <w:iCs/>
          <w:lang w:eastAsia="zh-CN"/>
        </w:rPr>
        <w:t>is independent of the distance</w:t>
      </w:r>
      <w:r w:rsidR="008D4E85">
        <w:rPr>
          <w:iCs/>
          <w:lang w:eastAsia="zh-CN"/>
        </w:rPr>
        <w:t>. This definition assumes fa</w:t>
      </w:r>
      <w:r w:rsidR="004F32ED">
        <w:rPr>
          <w:iCs/>
          <w:lang w:eastAsia="zh-CN"/>
        </w:rPr>
        <w:t>r-field</w:t>
      </w:r>
      <w:r w:rsidR="00953CA3">
        <w:rPr>
          <w:iCs/>
          <w:lang w:eastAsia="zh-CN"/>
        </w:rPr>
        <w:t xml:space="preserve"> </w:t>
      </w:r>
      <w:r w:rsidR="00B62233">
        <w:rPr>
          <w:iCs/>
          <w:lang w:eastAsia="zh-CN"/>
        </w:rPr>
        <w:t>and</w:t>
      </w:r>
      <w:r w:rsidR="00D9775D">
        <w:rPr>
          <w:iCs/>
          <w:lang w:eastAsia="zh-CN"/>
        </w:rPr>
        <w:t xml:space="preserve"> </w:t>
      </w:r>
      <w:r w:rsidR="00384C9C">
        <w:rPr>
          <w:iCs/>
          <w:lang w:eastAsia="zh-CN"/>
        </w:rPr>
        <w:t xml:space="preserve">does not contain the polarization/phase </w:t>
      </w:r>
      <w:r w:rsidR="00F6499A">
        <w:rPr>
          <w:iCs/>
          <w:lang w:eastAsia="zh-CN"/>
        </w:rPr>
        <w:t>coefficients</w:t>
      </w:r>
      <w:r w:rsidR="000823EA">
        <w:rPr>
          <w:iCs/>
          <w:lang w:eastAsia="zh-CN"/>
        </w:rPr>
        <w:t xml:space="preserve">. When </w:t>
      </w:r>
      <w:r w:rsidR="00D9775D">
        <w:rPr>
          <w:iCs/>
          <w:lang w:eastAsia="zh-CN"/>
        </w:rPr>
        <w:t xml:space="preserve">a </w:t>
      </w:r>
      <w:r w:rsidR="000823EA">
        <w:rPr>
          <w:iCs/>
          <w:lang w:eastAsia="zh-CN"/>
        </w:rPr>
        <w:t>more generalized RCS definition</w:t>
      </w:r>
      <w:r w:rsidR="000231B1">
        <w:rPr>
          <w:iCs/>
          <w:lang w:eastAsia="zh-CN"/>
        </w:rPr>
        <w:t xml:space="preserve"> is considered, </w:t>
      </w:r>
      <w:proofErr w:type="gramStart"/>
      <w:r w:rsidR="000231B1">
        <w:rPr>
          <w:iCs/>
          <w:lang w:eastAsia="zh-CN"/>
        </w:rPr>
        <w:t>similar to</w:t>
      </w:r>
      <w:proofErr w:type="gramEnd"/>
      <w:r w:rsidR="000231B1">
        <w:rPr>
          <w:iCs/>
          <w:lang w:eastAsia="zh-CN"/>
        </w:rPr>
        <w:t xml:space="preserve"> </w:t>
      </w:r>
      <w:r w:rsidR="00820319">
        <w:rPr>
          <w:iCs/>
          <w:lang w:eastAsia="zh-CN"/>
        </w:rPr>
        <w:t xml:space="preserve">the one provided above, it needs to be further </w:t>
      </w:r>
      <w:r w:rsidR="00AD3F36">
        <w:rPr>
          <w:iCs/>
          <w:lang w:eastAsia="zh-CN"/>
        </w:rPr>
        <w:t>studied</w:t>
      </w:r>
      <w:r w:rsidR="006A31D0">
        <w:rPr>
          <w:iCs/>
          <w:lang w:eastAsia="zh-CN"/>
        </w:rPr>
        <w:t xml:space="preserve"> whether </w:t>
      </w:r>
      <w:r w:rsidR="00FD2654">
        <w:rPr>
          <w:iCs/>
          <w:lang w:eastAsia="zh-CN"/>
        </w:rPr>
        <w:t xml:space="preserve">distance dependency </w:t>
      </w:r>
      <w:r w:rsidR="007011A4">
        <w:rPr>
          <w:iCs/>
          <w:lang w:eastAsia="zh-CN"/>
        </w:rPr>
        <w:t>is observed, especially given the agreement that the sensing target is assumed in far-field of sensing TX/RX.</w:t>
      </w:r>
    </w:p>
    <w:p w14:paraId="3990F96E" w14:textId="3A883205" w:rsidR="004E12B5" w:rsidRPr="00C3629C" w:rsidRDefault="004E12B5" w:rsidP="004E12B5">
      <w:pPr>
        <w:jc w:val="both"/>
        <w:rPr>
          <w:b/>
          <w:bCs/>
          <w:iCs/>
          <w:lang w:eastAsia="zh-CN"/>
        </w:rPr>
      </w:pPr>
      <w:r w:rsidRPr="00C3629C">
        <w:rPr>
          <w:b/>
          <w:bCs/>
          <w:iCs/>
          <w:lang w:val="en-IE" w:eastAsia="zh-CN"/>
        </w:rPr>
        <w:t xml:space="preserve">Observation </w:t>
      </w:r>
      <w:r w:rsidR="0032251C">
        <w:rPr>
          <w:b/>
          <w:bCs/>
          <w:iCs/>
          <w:lang w:val="en-IE" w:eastAsia="zh-CN"/>
        </w:rPr>
        <w:t>2</w:t>
      </w:r>
    </w:p>
    <w:p w14:paraId="09BDD059" w14:textId="2E7D24FD" w:rsidR="004E12B5" w:rsidRDefault="00C0205B" w:rsidP="004E12B5">
      <w:pPr>
        <w:pStyle w:val="ListParagraph"/>
        <w:numPr>
          <w:ilvl w:val="0"/>
          <w:numId w:val="8"/>
        </w:numPr>
        <w:jc w:val="both"/>
        <w:rPr>
          <w:i/>
          <w:lang w:eastAsia="zh-CN"/>
        </w:rPr>
      </w:pPr>
      <w:r>
        <w:rPr>
          <w:i/>
          <w:lang w:eastAsia="zh-CN"/>
        </w:rPr>
        <w:t xml:space="preserve">RCS </w:t>
      </w:r>
      <w:r w:rsidR="00B71B92">
        <w:rPr>
          <w:i/>
          <w:lang w:eastAsia="zh-CN"/>
        </w:rPr>
        <w:t xml:space="preserve">in classical definition </w:t>
      </w:r>
      <w:r w:rsidR="00253C6C">
        <w:rPr>
          <w:i/>
          <w:lang w:eastAsia="zh-CN"/>
        </w:rPr>
        <w:t xml:space="preserve">in far-field is independent of </w:t>
      </w:r>
      <w:r>
        <w:rPr>
          <w:i/>
          <w:lang w:eastAsia="zh-CN"/>
        </w:rPr>
        <w:t>distance</w:t>
      </w:r>
      <w:r w:rsidR="004E12B5">
        <w:rPr>
          <w:i/>
          <w:lang w:eastAsia="zh-CN"/>
        </w:rPr>
        <w:t>.</w:t>
      </w:r>
    </w:p>
    <w:p w14:paraId="0458889D" w14:textId="73ABCAD0" w:rsidR="004E12B5" w:rsidRDefault="004E12B5" w:rsidP="004E12B5">
      <w:pPr>
        <w:jc w:val="both"/>
        <w:rPr>
          <w:iCs/>
          <w:lang w:eastAsia="zh-CN"/>
        </w:rPr>
      </w:pPr>
      <w:r>
        <w:rPr>
          <w:iCs/>
          <w:lang w:eastAsia="zh-CN"/>
        </w:rPr>
        <w:t xml:space="preserve">Furthermore, it was discussed how RCS is generated for a particular object, with three options listed. Option 1 assumes that a statistical distribution is defined for random value generation. For example, a normal distribution with mean </w:t>
      </w:r>
      <m:oMath>
        <m:r>
          <w:rPr>
            <w:rFonts w:ascii="Cambria Math" w:hAnsi="Cambria Math"/>
            <w:lang w:eastAsia="zh-CN"/>
          </w:rPr>
          <m:t>μ</m:t>
        </m:r>
      </m:oMath>
      <w:r>
        <w:rPr>
          <w:iCs/>
          <w:lang w:eastAsia="zh-CN"/>
        </w:rPr>
        <w:t xml:space="preserve"> and standard deviation </w:t>
      </w:r>
      <m:oMath>
        <m:r>
          <w:rPr>
            <w:rFonts w:ascii="Cambria Math" w:hAnsi="Cambria Math"/>
            <w:lang w:eastAsia="zh-CN"/>
          </w:rPr>
          <m:t>σ</m:t>
        </m:r>
      </m:oMath>
      <w:r>
        <w:rPr>
          <w:iCs/>
          <w:lang w:eastAsia="zh-CN"/>
        </w:rPr>
        <w:t>, where both values may be parameterized e.g., based on incidence and scattering angles. Option 2 assumes the RCS is not random, but may still depend on other parameters, such as ones listed in the other agreement (object properties, angles, orientation, etc.). Option 3 is a combination of the other two which looks also reasonable.</w:t>
      </w:r>
      <w:r w:rsidR="00487FBD">
        <w:rPr>
          <w:iCs/>
          <w:lang w:eastAsia="zh-CN"/>
        </w:rPr>
        <w:t xml:space="preserve"> </w:t>
      </w:r>
      <w:r>
        <w:rPr>
          <w:iCs/>
          <w:lang w:eastAsia="zh-CN"/>
        </w:rPr>
        <w:t>Overall, in our understanding each option may represent reasonable RCS modeling approach for</w:t>
      </w:r>
      <w:r w:rsidR="00487FBD">
        <w:rPr>
          <w:iCs/>
          <w:lang w:eastAsia="zh-CN"/>
        </w:rPr>
        <w:t xml:space="preserve"> a particular</w:t>
      </w:r>
      <w:r>
        <w:rPr>
          <w:iCs/>
          <w:lang w:eastAsia="zh-CN"/>
        </w:rPr>
        <w:t xml:space="preserve"> case, i.e., there is no need to focus on only one of them.</w:t>
      </w:r>
    </w:p>
    <w:p w14:paraId="537D9C5E" w14:textId="0B886941" w:rsidR="004E12B5" w:rsidRDefault="004E12B5" w:rsidP="004E12B5">
      <w:pPr>
        <w:jc w:val="both"/>
        <w:rPr>
          <w:b/>
          <w:bCs/>
          <w:iCs/>
          <w:lang w:eastAsia="zh-CN"/>
        </w:rPr>
      </w:pPr>
      <w:r w:rsidRPr="001D75BF">
        <w:rPr>
          <w:b/>
          <w:bCs/>
          <w:iCs/>
          <w:lang w:eastAsia="zh-CN"/>
        </w:rPr>
        <w:t xml:space="preserve">Proposal </w:t>
      </w:r>
      <w:r w:rsidR="0032251C">
        <w:rPr>
          <w:b/>
          <w:bCs/>
          <w:iCs/>
          <w:lang w:eastAsia="zh-CN"/>
        </w:rPr>
        <w:t>5</w:t>
      </w:r>
    </w:p>
    <w:p w14:paraId="14E497DF" w14:textId="77777777" w:rsidR="004E12B5" w:rsidRPr="008938F3" w:rsidRDefault="004E12B5" w:rsidP="004E12B5">
      <w:pPr>
        <w:pStyle w:val="ListParagraph"/>
        <w:numPr>
          <w:ilvl w:val="0"/>
          <w:numId w:val="8"/>
        </w:numPr>
        <w:jc w:val="both"/>
        <w:rPr>
          <w:i/>
          <w:lang w:eastAsia="zh-CN"/>
        </w:rPr>
      </w:pPr>
      <w:r w:rsidRPr="008938F3">
        <w:rPr>
          <w:i/>
          <w:lang w:eastAsia="zh-CN"/>
        </w:rPr>
        <w:t>Support all three options of RCS generation/modeling</w:t>
      </w:r>
      <w:r>
        <w:rPr>
          <w:i/>
          <w:lang w:eastAsia="zh-CN"/>
        </w:rPr>
        <w:t>,</w:t>
      </w:r>
    </w:p>
    <w:p w14:paraId="20A2F1B2" w14:textId="78FA2E6D" w:rsidR="004E12B5" w:rsidRDefault="004E12B5" w:rsidP="004E12B5">
      <w:pPr>
        <w:pStyle w:val="ListParagraph"/>
        <w:numPr>
          <w:ilvl w:val="0"/>
          <w:numId w:val="8"/>
        </w:numPr>
        <w:jc w:val="both"/>
        <w:rPr>
          <w:i/>
          <w:lang w:eastAsia="zh-CN"/>
        </w:rPr>
      </w:pPr>
      <w:r w:rsidRPr="008938F3">
        <w:rPr>
          <w:i/>
          <w:lang w:eastAsia="zh-CN"/>
        </w:rPr>
        <w:t>Discuss case-by-case, which option is recommended for which target/object type in a particular scenario</w:t>
      </w:r>
      <w:r>
        <w:rPr>
          <w:i/>
          <w:lang w:eastAsia="zh-CN"/>
        </w:rPr>
        <w:t>.</w:t>
      </w:r>
    </w:p>
    <w:p w14:paraId="11B5FB7B" w14:textId="77777777" w:rsidR="00E06EB5" w:rsidRPr="00E06EB5" w:rsidRDefault="00E06EB5" w:rsidP="00E06EB5">
      <w:pPr>
        <w:jc w:val="both"/>
        <w:rPr>
          <w:i/>
          <w:lang w:eastAsia="zh-CN"/>
        </w:rPr>
      </w:pPr>
    </w:p>
    <w:p w14:paraId="6737B911" w14:textId="07C6F247" w:rsidR="003647DC" w:rsidRPr="005623E2" w:rsidRDefault="003647DC" w:rsidP="003647DC">
      <w:pPr>
        <w:pStyle w:val="Heading2"/>
      </w:pPr>
      <w:bookmarkStart w:id="5" w:name="_Ref166147180"/>
      <w:r w:rsidRPr="005623E2">
        <w:t>Target channel modelling</w:t>
      </w:r>
      <w:bookmarkEnd w:id="5"/>
    </w:p>
    <w:p w14:paraId="34B60CE6" w14:textId="37EC7DD0" w:rsidR="003647DC" w:rsidRDefault="00FC699B" w:rsidP="003647DC">
      <w:pPr>
        <w:rPr>
          <w:lang w:val="en-GB" w:eastAsia="x-none"/>
        </w:rPr>
      </w:pPr>
      <w:r>
        <w:rPr>
          <w:lang w:val="en-GB" w:eastAsia="x-none"/>
        </w:rPr>
        <w:t>The following was agreed related to the target channel modelling:</w:t>
      </w:r>
    </w:p>
    <w:tbl>
      <w:tblPr>
        <w:tblStyle w:val="TableGrid"/>
        <w:tblW w:w="0" w:type="auto"/>
        <w:tblLook w:val="04A0" w:firstRow="1" w:lastRow="0" w:firstColumn="1" w:lastColumn="0" w:noHBand="0" w:noVBand="1"/>
      </w:tblPr>
      <w:tblGrid>
        <w:gridCol w:w="9962"/>
      </w:tblGrid>
      <w:tr w:rsidR="00195781" w:rsidRPr="00FC699B" w14:paraId="1D6ECC5D" w14:textId="77777777" w:rsidTr="00195781">
        <w:tc>
          <w:tcPr>
            <w:tcW w:w="9962" w:type="dxa"/>
          </w:tcPr>
          <w:p w14:paraId="1DE914F5" w14:textId="7A5E3D33" w:rsidR="00CB1499" w:rsidRPr="00FC699B" w:rsidRDefault="00CB1499" w:rsidP="00FC699B">
            <w:pPr>
              <w:spacing w:before="0" w:after="0" w:line="240" w:lineRule="auto"/>
              <w:rPr>
                <w:highlight w:val="green"/>
              </w:rPr>
            </w:pPr>
            <w:r w:rsidRPr="00FC699B">
              <w:rPr>
                <w:highlight w:val="green"/>
              </w:rPr>
              <w:t>Agreement</w:t>
            </w:r>
          </w:p>
          <w:p w14:paraId="11D5AB69" w14:textId="77777777" w:rsidR="00CB1499" w:rsidRPr="00FC699B" w:rsidRDefault="00CB1499" w:rsidP="00FC699B">
            <w:pPr>
              <w:suppressAutoHyphens/>
              <w:spacing w:before="0" w:after="0" w:line="240" w:lineRule="auto"/>
              <w:rPr>
                <w:lang w:val="en-GB" w:eastAsia="x-none"/>
              </w:rPr>
            </w:pPr>
            <w:r w:rsidRPr="00FC699B">
              <w:rPr>
                <w:lang w:val="en-GB" w:eastAsia="x-none"/>
              </w:rPr>
              <w:lastRenderedPageBreak/>
              <w:t>The following options are considered for further study to model the target channel for a target</w:t>
            </w:r>
          </w:p>
          <w:p w14:paraId="4D1D9BA8" w14:textId="77777777" w:rsidR="00CB1499" w:rsidRPr="00FC699B" w:rsidRDefault="00CB1499"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Option 1: modelled by concatenation of path(s) from Tx to target and from target to Rx</w:t>
            </w:r>
          </w:p>
          <w:p w14:paraId="03E964EF" w14:textId="77777777" w:rsidR="00CB1499" w:rsidRPr="00FC699B" w:rsidRDefault="00CB1499"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Option 2: modelled by Tx-to-Rx path(s) satisfying Tx-</w:t>
            </w:r>
            <w:r w:rsidRPr="00FC699B">
              <w:rPr>
                <w:rFonts w:ascii="Times" w:eastAsia="DengXian" w:hAnsi="Times" w:hint="eastAsia"/>
                <w:lang w:val="en-GB" w:eastAsia="zh-CN"/>
              </w:rPr>
              <w:t>target</w:t>
            </w:r>
            <w:r w:rsidRPr="00FC699B">
              <w:rPr>
                <w:rFonts w:ascii="Times" w:eastAsia="DengXian" w:hAnsi="Times"/>
                <w:lang w:val="en-GB" w:eastAsia="zh-CN"/>
              </w:rPr>
              <w:t>-Rx geometry</w:t>
            </w:r>
          </w:p>
          <w:p w14:paraId="2BD1E3B1" w14:textId="77777777" w:rsidR="00CB1499" w:rsidRPr="00FC699B" w:rsidRDefault="00CB1499"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Option 3: combination of Option 1 and Option 2</w:t>
            </w:r>
          </w:p>
          <w:p w14:paraId="4B4282A9" w14:textId="77777777" w:rsidR="009F5F09" w:rsidRDefault="009F5F09" w:rsidP="00FC699B">
            <w:pPr>
              <w:spacing w:before="0" w:after="0" w:line="240" w:lineRule="auto"/>
              <w:rPr>
                <w:highlight w:val="green"/>
              </w:rPr>
            </w:pPr>
          </w:p>
          <w:p w14:paraId="5084B303" w14:textId="725BEA90" w:rsidR="00B616E7" w:rsidRPr="00FC699B" w:rsidRDefault="00B616E7" w:rsidP="00FC699B">
            <w:pPr>
              <w:spacing w:before="0" w:after="0" w:line="240" w:lineRule="auto"/>
            </w:pPr>
            <w:r w:rsidRPr="00FC699B">
              <w:rPr>
                <w:highlight w:val="green"/>
              </w:rPr>
              <w:t>Agreement</w:t>
            </w:r>
          </w:p>
          <w:p w14:paraId="0DD46671" w14:textId="77777777" w:rsidR="00B616E7" w:rsidRPr="00FC699B" w:rsidRDefault="00B616E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 xml:space="preserve">In the target channel between Tx and Rx, scattering of a sensing target can be modelled as single scattering point or multiple scattering points </w:t>
            </w:r>
          </w:p>
          <w:p w14:paraId="286AA331" w14:textId="77777777" w:rsidR="00B616E7" w:rsidRPr="00FC699B" w:rsidRDefault="00B616E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FFS one or multiple incoming/output rays corresponding to a scattering point</w:t>
            </w:r>
          </w:p>
          <w:p w14:paraId="1E0353BD" w14:textId="77777777" w:rsidR="00B616E7" w:rsidRPr="00FC699B" w:rsidRDefault="00B616E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FFS how to select single or multiple scattering points for the target, e.g. depending on the distance between target and Tx/Rx, size/shape of target, etc.</w:t>
            </w:r>
          </w:p>
          <w:p w14:paraId="00B03156" w14:textId="77777777" w:rsidR="00B616E7" w:rsidRPr="00FC699B" w:rsidRDefault="00B616E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hint="eastAsia"/>
                <w:lang w:val="en-GB" w:eastAsia="zh-CN"/>
              </w:rPr>
              <w:t>N</w:t>
            </w:r>
            <w:r w:rsidRPr="00FC699B">
              <w:rPr>
                <w:rFonts w:ascii="Times" w:eastAsia="DengXian" w:hAnsi="Times"/>
                <w:lang w:val="en-GB" w:eastAsia="zh-CN"/>
              </w:rPr>
              <w:t>ote: the sensing target can be assumed in far field of sensing Tx/Rx.</w:t>
            </w:r>
          </w:p>
          <w:p w14:paraId="02616226" w14:textId="77777777" w:rsidR="00B616E7" w:rsidRPr="00FC699B" w:rsidRDefault="00B616E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hint="eastAsia"/>
                <w:lang w:val="en-GB" w:eastAsia="zh-CN"/>
              </w:rPr>
              <w:t>F</w:t>
            </w:r>
            <w:r w:rsidRPr="00FC699B">
              <w:rPr>
                <w:rFonts w:ascii="Times" w:eastAsia="DengXian" w:hAnsi="Times"/>
                <w:lang w:val="en-GB" w:eastAsia="zh-CN"/>
              </w:rPr>
              <w:t>FS details to model the single or multiple scattering points</w:t>
            </w:r>
          </w:p>
          <w:p w14:paraId="4FDA513B" w14:textId="77777777" w:rsidR="009F5F09" w:rsidRDefault="009F5F09" w:rsidP="00FC699B">
            <w:pPr>
              <w:spacing w:before="0" w:after="0" w:line="240" w:lineRule="auto"/>
              <w:rPr>
                <w:highlight w:val="green"/>
              </w:rPr>
            </w:pPr>
          </w:p>
          <w:p w14:paraId="37AC90FE" w14:textId="519B5A0C" w:rsidR="00344297" w:rsidRPr="00FC699B" w:rsidRDefault="00344297" w:rsidP="00FC699B">
            <w:pPr>
              <w:spacing w:before="0" w:after="0" w:line="240" w:lineRule="auto"/>
            </w:pPr>
            <w:r w:rsidRPr="00FC699B">
              <w:rPr>
                <w:highlight w:val="green"/>
              </w:rPr>
              <w:t>Agreement</w:t>
            </w:r>
          </w:p>
          <w:p w14:paraId="72433DDB" w14:textId="77777777" w:rsidR="00344297" w:rsidRPr="00FC699B" w:rsidRDefault="00344297" w:rsidP="00FC699B">
            <w:pPr>
              <w:suppressAutoHyphens/>
              <w:spacing w:before="0" w:after="0" w:line="240" w:lineRule="auto"/>
              <w:rPr>
                <w:rFonts w:ascii="Times" w:eastAsia="DengXian" w:hAnsi="Times"/>
                <w:lang w:val="en-GB" w:eastAsia="zh-CN"/>
              </w:rPr>
            </w:pPr>
            <w:r w:rsidRPr="00FC699B">
              <w:rPr>
                <w:rFonts w:ascii="Times" w:eastAsia="Batang" w:hAnsi="Times"/>
                <w:lang w:val="en-GB" w:eastAsia="zh-CN"/>
              </w:rPr>
              <w:t>The following cases of radio propagation in the target channel are considered for the study</w:t>
            </w:r>
          </w:p>
          <w:p w14:paraId="18A8F5BE" w14:textId="77777777" w:rsidR="00344297" w:rsidRPr="00FC699B" w:rsidRDefault="00344297" w:rsidP="00FC699B">
            <w:pPr>
              <w:tabs>
                <w:tab w:val="left" w:pos="0"/>
              </w:tabs>
              <w:spacing w:before="0" w:after="0" w:line="240" w:lineRule="auto"/>
              <w:ind w:leftChars="400" w:left="800"/>
              <w:rPr>
                <w:rFonts w:ascii="Times" w:eastAsia="DengXian" w:hAnsi="Times"/>
                <w:lang w:val="en-GB"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344297" w:rsidRPr="00FC699B" w14:paraId="04F51F41" w14:textId="77777777">
              <w:tc>
                <w:tcPr>
                  <w:tcW w:w="707" w:type="dxa"/>
                  <w:shd w:val="clear" w:color="auto" w:fill="auto"/>
                </w:tcPr>
                <w:p w14:paraId="24E8452E"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lang w:val="en-GB" w:eastAsia="zh-CN"/>
                    </w:rPr>
                    <w:t>Case</w:t>
                  </w:r>
                </w:p>
              </w:tc>
              <w:tc>
                <w:tcPr>
                  <w:tcW w:w="2123" w:type="dxa"/>
                  <w:shd w:val="clear" w:color="auto" w:fill="auto"/>
                </w:tcPr>
                <w:p w14:paraId="7DB2B04D"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T</w:t>
                  </w:r>
                  <w:r w:rsidRPr="00FC699B">
                    <w:rPr>
                      <w:rFonts w:ascii="Times" w:eastAsia="DengXian" w:hAnsi="Times"/>
                      <w:lang w:val="en-GB" w:eastAsia="zh-CN"/>
                    </w:rPr>
                    <w:t xml:space="preserve">x-target </w:t>
                  </w:r>
                </w:p>
              </w:tc>
              <w:tc>
                <w:tcPr>
                  <w:tcW w:w="2264" w:type="dxa"/>
                  <w:shd w:val="clear" w:color="auto" w:fill="auto"/>
                </w:tcPr>
                <w:p w14:paraId="4B227BD3"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lang w:val="en-GB" w:eastAsia="zh-CN"/>
                    </w:rPr>
                    <w:t xml:space="preserve">Target-Rx </w:t>
                  </w:r>
                </w:p>
              </w:tc>
            </w:tr>
            <w:tr w:rsidR="00344297" w:rsidRPr="00FC699B" w14:paraId="7500B3F9" w14:textId="77777777">
              <w:tc>
                <w:tcPr>
                  <w:tcW w:w="707" w:type="dxa"/>
                  <w:shd w:val="clear" w:color="auto" w:fill="auto"/>
                </w:tcPr>
                <w:p w14:paraId="4ABCACAC"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1</w:t>
                  </w:r>
                </w:p>
              </w:tc>
              <w:tc>
                <w:tcPr>
                  <w:tcW w:w="2123" w:type="dxa"/>
                  <w:shd w:val="clear" w:color="auto" w:fill="auto"/>
                </w:tcPr>
                <w:p w14:paraId="433914D5"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lang w:val="en-GB" w:eastAsia="zh-CN"/>
                    </w:rPr>
                    <w:t>LOS condition</w:t>
                  </w:r>
                </w:p>
              </w:tc>
              <w:tc>
                <w:tcPr>
                  <w:tcW w:w="2264" w:type="dxa"/>
                  <w:shd w:val="clear" w:color="auto" w:fill="auto"/>
                </w:tcPr>
                <w:p w14:paraId="7FE0FAC1"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L</w:t>
                  </w:r>
                  <w:r w:rsidRPr="00FC699B">
                    <w:rPr>
                      <w:rFonts w:ascii="Times" w:eastAsia="DengXian" w:hAnsi="Times"/>
                      <w:lang w:val="en-GB" w:eastAsia="zh-CN"/>
                    </w:rPr>
                    <w:t>OS condition</w:t>
                  </w:r>
                </w:p>
              </w:tc>
            </w:tr>
            <w:tr w:rsidR="00344297" w:rsidRPr="00FC699B" w14:paraId="5C00E6FF" w14:textId="77777777">
              <w:tc>
                <w:tcPr>
                  <w:tcW w:w="707" w:type="dxa"/>
                  <w:shd w:val="clear" w:color="auto" w:fill="auto"/>
                </w:tcPr>
                <w:p w14:paraId="37054D05"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2</w:t>
                  </w:r>
                </w:p>
              </w:tc>
              <w:tc>
                <w:tcPr>
                  <w:tcW w:w="2123" w:type="dxa"/>
                  <w:shd w:val="clear" w:color="auto" w:fill="auto"/>
                </w:tcPr>
                <w:p w14:paraId="61689281"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lang w:val="en-GB" w:eastAsia="zh-CN"/>
                    </w:rPr>
                    <w:t>LOS condition</w:t>
                  </w:r>
                </w:p>
              </w:tc>
              <w:tc>
                <w:tcPr>
                  <w:tcW w:w="2264" w:type="dxa"/>
                  <w:shd w:val="clear" w:color="auto" w:fill="auto"/>
                </w:tcPr>
                <w:p w14:paraId="03C948F7"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N</w:t>
                  </w:r>
                  <w:r w:rsidRPr="00FC699B">
                    <w:rPr>
                      <w:rFonts w:ascii="Times" w:eastAsia="DengXian" w:hAnsi="Times"/>
                      <w:lang w:val="en-GB" w:eastAsia="zh-CN"/>
                    </w:rPr>
                    <w:t>LOS condition</w:t>
                  </w:r>
                </w:p>
              </w:tc>
            </w:tr>
            <w:tr w:rsidR="00344297" w:rsidRPr="00FC699B" w14:paraId="41505A58" w14:textId="77777777">
              <w:tc>
                <w:tcPr>
                  <w:tcW w:w="707" w:type="dxa"/>
                  <w:shd w:val="clear" w:color="auto" w:fill="auto"/>
                </w:tcPr>
                <w:p w14:paraId="29AAB87A"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3</w:t>
                  </w:r>
                </w:p>
              </w:tc>
              <w:tc>
                <w:tcPr>
                  <w:tcW w:w="2123" w:type="dxa"/>
                  <w:shd w:val="clear" w:color="auto" w:fill="auto"/>
                </w:tcPr>
                <w:p w14:paraId="1573F31E"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N</w:t>
                  </w:r>
                  <w:r w:rsidRPr="00FC699B">
                    <w:rPr>
                      <w:rFonts w:ascii="Times" w:eastAsia="DengXian" w:hAnsi="Times"/>
                      <w:lang w:val="en-GB" w:eastAsia="zh-CN"/>
                    </w:rPr>
                    <w:t>LOS condition</w:t>
                  </w:r>
                </w:p>
              </w:tc>
              <w:tc>
                <w:tcPr>
                  <w:tcW w:w="2264" w:type="dxa"/>
                  <w:shd w:val="clear" w:color="auto" w:fill="auto"/>
                </w:tcPr>
                <w:p w14:paraId="1C4294BA"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lang w:val="en-GB" w:eastAsia="zh-CN"/>
                    </w:rPr>
                    <w:t>LOS condition</w:t>
                  </w:r>
                </w:p>
              </w:tc>
            </w:tr>
            <w:tr w:rsidR="00344297" w:rsidRPr="00FC699B" w14:paraId="711637BA" w14:textId="77777777">
              <w:tc>
                <w:tcPr>
                  <w:tcW w:w="707" w:type="dxa"/>
                  <w:shd w:val="clear" w:color="auto" w:fill="auto"/>
                </w:tcPr>
                <w:p w14:paraId="42A6B357"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4</w:t>
                  </w:r>
                </w:p>
              </w:tc>
              <w:tc>
                <w:tcPr>
                  <w:tcW w:w="2123" w:type="dxa"/>
                  <w:shd w:val="clear" w:color="auto" w:fill="auto"/>
                </w:tcPr>
                <w:p w14:paraId="103AF47D"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N</w:t>
                  </w:r>
                  <w:r w:rsidRPr="00FC699B">
                    <w:rPr>
                      <w:rFonts w:ascii="Times" w:eastAsia="DengXian" w:hAnsi="Times"/>
                      <w:lang w:val="en-GB" w:eastAsia="zh-CN"/>
                    </w:rPr>
                    <w:t>LOS condition</w:t>
                  </w:r>
                </w:p>
              </w:tc>
              <w:tc>
                <w:tcPr>
                  <w:tcW w:w="2264" w:type="dxa"/>
                  <w:shd w:val="clear" w:color="auto" w:fill="auto"/>
                </w:tcPr>
                <w:p w14:paraId="40C217C2" w14:textId="77777777" w:rsidR="00344297" w:rsidRPr="00FC699B" w:rsidRDefault="00344297" w:rsidP="00FC699B">
                  <w:pPr>
                    <w:tabs>
                      <w:tab w:val="left" w:pos="0"/>
                    </w:tabs>
                    <w:spacing w:after="0"/>
                    <w:rPr>
                      <w:rFonts w:ascii="Times" w:eastAsia="DengXian" w:hAnsi="Times"/>
                      <w:lang w:val="en-GB" w:eastAsia="zh-CN"/>
                    </w:rPr>
                  </w:pPr>
                  <w:r w:rsidRPr="00FC699B">
                    <w:rPr>
                      <w:rFonts w:ascii="Times" w:eastAsia="DengXian" w:hAnsi="Times" w:hint="eastAsia"/>
                      <w:lang w:val="en-GB" w:eastAsia="zh-CN"/>
                    </w:rPr>
                    <w:t>N</w:t>
                  </w:r>
                  <w:r w:rsidRPr="00FC699B">
                    <w:rPr>
                      <w:rFonts w:ascii="Times" w:eastAsia="DengXian" w:hAnsi="Times"/>
                      <w:lang w:val="en-GB" w:eastAsia="zh-CN"/>
                    </w:rPr>
                    <w:t>LOS condition</w:t>
                  </w:r>
                </w:p>
              </w:tc>
            </w:tr>
          </w:tbl>
          <w:p w14:paraId="7C64DAFE" w14:textId="77777777" w:rsidR="00344297" w:rsidRPr="00FC699B" w:rsidRDefault="00344297" w:rsidP="00FC699B">
            <w:pPr>
              <w:tabs>
                <w:tab w:val="left" w:pos="0"/>
              </w:tabs>
              <w:spacing w:before="0" w:after="0" w:line="240" w:lineRule="auto"/>
              <w:rPr>
                <w:rFonts w:ascii="Times" w:eastAsia="DengXian" w:hAnsi="Times"/>
                <w:lang w:val="en-GB" w:eastAsia="zh-CN"/>
              </w:rPr>
            </w:pPr>
          </w:p>
          <w:p w14:paraId="44324F5D" w14:textId="77777777" w:rsidR="00344297" w:rsidRPr="00FC699B" w:rsidRDefault="0034429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hint="eastAsia"/>
                <w:lang w:val="en-GB" w:eastAsia="zh-CN"/>
              </w:rPr>
              <w:t>C</w:t>
            </w:r>
            <w:r w:rsidRPr="00FC699B">
              <w:rPr>
                <w:rFonts w:ascii="Times" w:eastAsia="DengXian" w:hAnsi="Times"/>
                <w:lang w:val="en-GB" w:eastAsia="zh-CN"/>
              </w:rPr>
              <w:t>ase 1/2/3/4 can be considered for bistatic sensing mode</w:t>
            </w:r>
          </w:p>
          <w:p w14:paraId="591B7DD2" w14:textId="77777777" w:rsidR="00344297" w:rsidRPr="00FC699B" w:rsidRDefault="0034429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 xml:space="preserve">At least </w:t>
            </w:r>
            <w:r w:rsidRPr="00FC699B">
              <w:rPr>
                <w:rFonts w:ascii="Times" w:eastAsia="DengXian" w:hAnsi="Times" w:hint="eastAsia"/>
                <w:lang w:val="en-GB" w:eastAsia="zh-CN"/>
              </w:rPr>
              <w:t>C</w:t>
            </w:r>
            <w:r w:rsidRPr="00FC699B">
              <w:rPr>
                <w:rFonts w:ascii="Times" w:eastAsia="DengXian" w:hAnsi="Times"/>
                <w:lang w:val="en-GB" w:eastAsia="zh-CN"/>
              </w:rPr>
              <w:t>ase 1/4 can be considered for monostatic sensing mode</w:t>
            </w:r>
          </w:p>
          <w:p w14:paraId="0EB6D5BB" w14:textId="77777777" w:rsidR="00344297" w:rsidRPr="00FC699B" w:rsidRDefault="0034429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Note: It doesn’t imply the channel response for each link is separately generated then concatenated</w:t>
            </w:r>
          </w:p>
          <w:p w14:paraId="173224C1" w14:textId="77777777" w:rsidR="00344297" w:rsidRPr="00FC699B" w:rsidRDefault="0034429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hint="eastAsia"/>
                <w:lang w:val="en-GB" w:eastAsia="zh-CN"/>
              </w:rPr>
              <w:t>F</w:t>
            </w:r>
            <w:r w:rsidRPr="00FC699B">
              <w:rPr>
                <w:rFonts w:ascii="Times" w:eastAsia="DengXian" w:hAnsi="Times"/>
                <w:lang w:val="en-GB" w:eastAsia="zh-CN"/>
              </w:rPr>
              <w:t>FS how to determine LOS condition and NLOS condition, e.g., based on LOS probability, or determined based on geometrical locations of environment object (</w:t>
            </w:r>
            <w:r w:rsidRPr="00FC699B">
              <w:rPr>
                <w:rFonts w:ascii="Times" w:eastAsia="DengXian" w:hAnsi="Times" w:hint="eastAsia"/>
                <w:lang w:val="en-GB" w:eastAsia="zh-CN"/>
              </w:rPr>
              <w:t>EO</w:t>
            </w:r>
            <w:r w:rsidRPr="00FC699B">
              <w:rPr>
                <w:rFonts w:ascii="Times" w:eastAsia="DengXian" w:hAnsi="Times"/>
                <w:lang w:val="en-GB" w:eastAsia="zh-CN"/>
              </w:rPr>
              <w:t>).</w:t>
            </w:r>
          </w:p>
          <w:p w14:paraId="79B8ADF7" w14:textId="77777777" w:rsidR="00344297" w:rsidRPr="00FC699B" w:rsidRDefault="0034429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hint="eastAsia"/>
                <w:lang w:val="en-GB" w:eastAsia="zh-CN"/>
              </w:rPr>
              <w:t>I</w:t>
            </w:r>
            <w:r w:rsidRPr="00FC699B">
              <w:rPr>
                <w:rFonts w:ascii="Times" w:eastAsia="DengXian" w:hAnsi="Times"/>
                <w:lang w:val="en-GB" w:eastAsia="zh-CN"/>
              </w:rPr>
              <w:t xml:space="preserve">n LOS condition, line of sight ray(s) </w:t>
            </w:r>
            <w:proofErr w:type="gramStart"/>
            <w:r w:rsidRPr="00FC699B">
              <w:rPr>
                <w:rFonts w:ascii="Times" w:eastAsia="DengXian" w:hAnsi="Times"/>
                <w:lang w:val="en-GB" w:eastAsia="zh-CN"/>
              </w:rPr>
              <w:t>are</w:t>
            </w:r>
            <w:proofErr w:type="gramEnd"/>
            <w:r w:rsidRPr="00FC699B">
              <w:rPr>
                <w:rFonts w:ascii="Times" w:eastAsia="DengXian" w:hAnsi="Times"/>
                <w:lang w:val="en-GB" w:eastAsia="zh-CN"/>
              </w:rPr>
              <w:t xml:space="preserve"> present between Tx/Rx and target, and there may or may not exist non-line of sight ray(s) between Tx/Rx and target too</w:t>
            </w:r>
          </w:p>
          <w:p w14:paraId="3CF6E33A" w14:textId="77777777" w:rsidR="00344297" w:rsidRPr="00FC699B" w:rsidRDefault="00344297" w:rsidP="00FC699B">
            <w:pPr>
              <w:numPr>
                <w:ilvl w:val="0"/>
                <w:numId w:val="13"/>
              </w:numPr>
              <w:overflowPunct/>
              <w:autoSpaceDE/>
              <w:autoSpaceDN/>
              <w:adjustRightInd/>
              <w:spacing w:before="0" w:after="0" w:line="240" w:lineRule="auto"/>
              <w:ind w:left="720" w:hanging="360"/>
              <w:textAlignment w:val="auto"/>
              <w:rPr>
                <w:rFonts w:ascii="Times" w:eastAsia="DengXian" w:hAnsi="Times"/>
                <w:lang w:val="en-GB" w:eastAsia="zh-CN"/>
              </w:rPr>
            </w:pPr>
            <w:r w:rsidRPr="00FC699B">
              <w:rPr>
                <w:rFonts w:ascii="Times" w:eastAsia="DengXian" w:hAnsi="Times"/>
                <w:lang w:val="en-GB" w:eastAsia="zh-CN"/>
              </w:rPr>
              <w:t xml:space="preserve">In </w:t>
            </w:r>
            <w:r w:rsidRPr="00FC699B">
              <w:rPr>
                <w:rFonts w:ascii="Times" w:eastAsia="DengXian" w:hAnsi="Times" w:hint="eastAsia"/>
                <w:lang w:val="en-GB" w:eastAsia="zh-CN"/>
              </w:rPr>
              <w:t>NLOS</w:t>
            </w:r>
            <w:r w:rsidRPr="00FC699B">
              <w:rPr>
                <w:rFonts w:ascii="Times" w:eastAsia="DengXian" w:hAnsi="Times"/>
                <w:lang w:val="en-GB" w:eastAsia="zh-CN"/>
              </w:rPr>
              <w:t xml:space="preserve"> condition, there only exist non-line of sight ray(s) between Tx/Rx and target</w:t>
            </w:r>
          </w:p>
          <w:p w14:paraId="05EF18D6" w14:textId="77777777" w:rsidR="009F5F09" w:rsidRDefault="009F5F09" w:rsidP="00FC699B">
            <w:pPr>
              <w:spacing w:before="0" w:after="0" w:line="240" w:lineRule="auto"/>
              <w:rPr>
                <w:highlight w:val="green"/>
              </w:rPr>
            </w:pPr>
          </w:p>
          <w:p w14:paraId="2138500C" w14:textId="76C1DAAD" w:rsidR="005F348D" w:rsidRPr="00FC699B" w:rsidRDefault="005F348D" w:rsidP="00FC699B">
            <w:pPr>
              <w:spacing w:before="0" w:after="0" w:line="240" w:lineRule="auto"/>
              <w:rPr>
                <w:highlight w:val="green"/>
              </w:rPr>
            </w:pPr>
            <w:r w:rsidRPr="00FC699B">
              <w:rPr>
                <w:highlight w:val="green"/>
              </w:rPr>
              <w:t>Agreement</w:t>
            </w:r>
          </w:p>
          <w:p w14:paraId="086390BD" w14:textId="77777777" w:rsidR="005F348D" w:rsidRPr="00FC699B" w:rsidRDefault="005F348D" w:rsidP="00FC699B">
            <w:pPr>
              <w:suppressAutoHyphens/>
              <w:spacing w:before="0" w:after="0" w:line="240" w:lineRule="auto"/>
              <w:rPr>
                <w:rFonts w:eastAsia="Batang"/>
                <w:lang w:val="en-GB" w:eastAsia="zh-CN"/>
              </w:rPr>
            </w:pPr>
            <w:r w:rsidRPr="00FC699B">
              <w:rPr>
                <w:rFonts w:eastAsia="DengXian"/>
                <w:lang w:val="en-GB" w:eastAsia="zh-CN"/>
              </w:rPr>
              <w:t>Multiple sensing targets can be modelled in the ISAC channel of a pair of sensing Tx and sensing Rx</w:t>
            </w:r>
          </w:p>
          <w:p w14:paraId="6EB454DC" w14:textId="77777777" w:rsidR="005F348D" w:rsidRPr="00FC699B" w:rsidRDefault="005F348D" w:rsidP="00FC699B">
            <w:pPr>
              <w:numPr>
                <w:ilvl w:val="0"/>
                <w:numId w:val="29"/>
              </w:numPr>
              <w:overflowPunct/>
              <w:autoSpaceDE/>
              <w:autoSpaceDN/>
              <w:adjustRightInd/>
              <w:spacing w:before="0" w:after="0" w:line="240" w:lineRule="auto"/>
              <w:ind w:left="720" w:hanging="360"/>
              <w:textAlignment w:val="auto"/>
              <w:rPr>
                <w:rFonts w:eastAsia="Batang"/>
                <w:lang w:val="en-GB" w:eastAsia="zh-CN"/>
              </w:rPr>
            </w:pPr>
            <w:r w:rsidRPr="00FC699B">
              <w:rPr>
                <w:rFonts w:eastAsia="DengXian"/>
                <w:lang w:val="en-GB" w:eastAsia="zh-CN"/>
              </w:rPr>
              <w:t xml:space="preserve">FFS whether to model a propagation path from Tx to Rx interacting with more than one sensing target </w:t>
            </w:r>
          </w:p>
          <w:p w14:paraId="17287097" w14:textId="77777777" w:rsidR="005F348D" w:rsidRPr="00FC699B" w:rsidRDefault="005F348D" w:rsidP="00FC699B">
            <w:pPr>
              <w:suppressAutoHyphens/>
              <w:spacing w:before="0" w:after="0" w:line="240" w:lineRule="auto"/>
              <w:rPr>
                <w:rFonts w:eastAsia="Batang"/>
                <w:lang w:val="en-GB" w:eastAsia="zh-CN"/>
              </w:rPr>
            </w:pPr>
            <w:r w:rsidRPr="00FC699B">
              <w:rPr>
                <w:rFonts w:eastAsia="Batang"/>
                <w:lang w:val="en-GB" w:eastAsia="zh-CN"/>
              </w:rPr>
              <w:t>The same sensing target can be modelled in the ISAC channels of multiple pairs of sensing Tx and Rx</w:t>
            </w:r>
          </w:p>
          <w:p w14:paraId="335F3228" w14:textId="77777777" w:rsidR="009F5F09" w:rsidRDefault="009F5F09" w:rsidP="00FC699B">
            <w:pPr>
              <w:spacing w:before="0" w:after="0" w:line="240" w:lineRule="auto"/>
              <w:rPr>
                <w:highlight w:val="green"/>
              </w:rPr>
            </w:pPr>
          </w:p>
          <w:p w14:paraId="0573FD4B" w14:textId="40987221" w:rsidR="005F348D" w:rsidRPr="00FC699B" w:rsidRDefault="005F348D" w:rsidP="00FC699B">
            <w:pPr>
              <w:spacing w:before="0" w:after="0" w:line="240" w:lineRule="auto"/>
            </w:pPr>
            <w:r w:rsidRPr="00FC699B">
              <w:rPr>
                <w:highlight w:val="green"/>
              </w:rPr>
              <w:t>Agreement</w:t>
            </w:r>
          </w:p>
          <w:p w14:paraId="4DC8CEB5" w14:textId="77777777" w:rsidR="005F348D" w:rsidRPr="00FC699B" w:rsidRDefault="005F348D" w:rsidP="00FC699B">
            <w:pPr>
              <w:numPr>
                <w:ilvl w:val="0"/>
                <w:numId w:val="30"/>
              </w:numPr>
              <w:overflowPunct/>
              <w:autoSpaceDE/>
              <w:autoSpaceDN/>
              <w:adjustRightInd/>
              <w:spacing w:before="0" w:after="0" w:line="240" w:lineRule="auto"/>
              <w:textAlignment w:val="auto"/>
              <w:rPr>
                <w:lang w:val="en-GB" w:eastAsia="zh-CN"/>
              </w:rPr>
            </w:pPr>
            <w:r w:rsidRPr="00FC699B">
              <w:rPr>
                <w:lang w:val="en-GB" w:eastAsia="zh-CN"/>
              </w:rPr>
              <w:t xml:space="preserve">For discussion purpose, the propagation paths in the target channel are classified  </w:t>
            </w:r>
          </w:p>
          <w:p w14:paraId="2BAED2E4" w14:textId="77777777" w:rsidR="005F348D" w:rsidRPr="00FC699B" w:rsidRDefault="005F348D" w:rsidP="00FC699B">
            <w:pPr>
              <w:numPr>
                <w:ilvl w:val="1"/>
                <w:numId w:val="31"/>
              </w:numPr>
              <w:overflowPunct/>
              <w:autoSpaceDE/>
              <w:autoSpaceDN/>
              <w:adjustRightInd/>
              <w:spacing w:before="0" w:after="0" w:line="240" w:lineRule="auto"/>
              <w:textAlignment w:val="auto"/>
              <w:rPr>
                <w:lang w:val="en-GB" w:eastAsia="x-none"/>
              </w:rPr>
            </w:pPr>
            <w:r w:rsidRPr="00FC699B">
              <w:rPr>
                <w:lang w:val="en-GB" w:eastAsia="zh-CN"/>
              </w:rPr>
              <w:t xml:space="preserve">The direct path, i.e., </w:t>
            </w:r>
            <w:r w:rsidRPr="00FC699B">
              <w:rPr>
                <w:lang w:val="en-GB" w:eastAsia="x-none"/>
              </w:rPr>
              <w:t>LOS ray from Tx to target + LOS ray from target to Rx</w:t>
            </w:r>
          </w:p>
          <w:p w14:paraId="6CDD4633" w14:textId="77777777" w:rsidR="005F348D" w:rsidRPr="00FC699B" w:rsidRDefault="005F348D" w:rsidP="00FC699B">
            <w:pPr>
              <w:numPr>
                <w:ilvl w:val="1"/>
                <w:numId w:val="31"/>
              </w:numPr>
              <w:overflowPunct/>
              <w:autoSpaceDE/>
              <w:autoSpaceDN/>
              <w:adjustRightInd/>
              <w:spacing w:before="0" w:after="0" w:line="240" w:lineRule="auto"/>
              <w:textAlignment w:val="auto"/>
              <w:rPr>
                <w:lang w:val="en-GB" w:eastAsia="zh-CN"/>
              </w:rPr>
            </w:pPr>
            <w:r w:rsidRPr="00FC699B">
              <w:rPr>
                <w:lang w:val="en-GB" w:eastAsia="zh-CN"/>
              </w:rPr>
              <w:t xml:space="preserve">The indirect paths, i.e., any propagation path other than the direct path, including </w:t>
            </w:r>
          </w:p>
          <w:p w14:paraId="7FDAF667" w14:textId="77777777" w:rsidR="005F348D" w:rsidRPr="00FC699B" w:rsidRDefault="005F348D" w:rsidP="00FC699B">
            <w:pPr>
              <w:numPr>
                <w:ilvl w:val="2"/>
                <w:numId w:val="31"/>
              </w:numPr>
              <w:overflowPunct/>
              <w:autoSpaceDE/>
              <w:autoSpaceDN/>
              <w:adjustRightInd/>
              <w:spacing w:before="0" w:after="0" w:line="240" w:lineRule="auto"/>
              <w:textAlignment w:val="auto"/>
              <w:rPr>
                <w:lang w:val="en-GB" w:eastAsia="x-none"/>
              </w:rPr>
            </w:pPr>
            <w:r w:rsidRPr="00FC699B">
              <w:rPr>
                <w:lang w:val="en-GB" w:eastAsia="x-none"/>
              </w:rPr>
              <w:t>LOS ray from Tx to target + NLOS ray from target to Rx</w:t>
            </w:r>
          </w:p>
          <w:p w14:paraId="0E2BD292" w14:textId="77777777" w:rsidR="005F348D" w:rsidRPr="00FC699B" w:rsidRDefault="005F348D" w:rsidP="00FC699B">
            <w:pPr>
              <w:numPr>
                <w:ilvl w:val="2"/>
                <w:numId w:val="31"/>
              </w:numPr>
              <w:overflowPunct/>
              <w:autoSpaceDE/>
              <w:autoSpaceDN/>
              <w:adjustRightInd/>
              <w:spacing w:before="0" w:after="0" w:line="240" w:lineRule="auto"/>
              <w:textAlignment w:val="auto"/>
              <w:rPr>
                <w:lang w:val="en-GB" w:eastAsia="x-none"/>
              </w:rPr>
            </w:pPr>
            <w:r w:rsidRPr="00FC699B">
              <w:rPr>
                <w:lang w:val="en-GB" w:eastAsia="zh-CN"/>
              </w:rPr>
              <w:t>N</w:t>
            </w:r>
            <w:r w:rsidRPr="00FC699B">
              <w:rPr>
                <w:lang w:val="en-GB" w:eastAsia="x-none"/>
              </w:rPr>
              <w:t>LOS ray from Tx to target + LOS ray from target to Rx</w:t>
            </w:r>
          </w:p>
          <w:p w14:paraId="4239D5F9" w14:textId="77777777" w:rsidR="005F348D" w:rsidRPr="00FC699B" w:rsidRDefault="005F348D" w:rsidP="00FC699B">
            <w:pPr>
              <w:numPr>
                <w:ilvl w:val="2"/>
                <w:numId w:val="31"/>
              </w:numPr>
              <w:overflowPunct/>
              <w:autoSpaceDE/>
              <w:autoSpaceDN/>
              <w:adjustRightInd/>
              <w:spacing w:before="0" w:after="0" w:line="240" w:lineRule="auto"/>
              <w:textAlignment w:val="auto"/>
              <w:rPr>
                <w:lang w:val="en-GB" w:eastAsia="x-none"/>
              </w:rPr>
            </w:pPr>
            <w:r w:rsidRPr="00FC699B">
              <w:rPr>
                <w:lang w:val="en-GB" w:eastAsia="zh-CN"/>
              </w:rPr>
              <w:t>N</w:t>
            </w:r>
            <w:r w:rsidRPr="00FC699B">
              <w:rPr>
                <w:lang w:val="en-GB" w:eastAsia="x-none"/>
              </w:rPr>
              <w:t>LOS ray from Tx to target + NLOS ray from target to Rx</w:t>
            </w:r>
          </w:p>
          <w:p w14:paraId="3FD28E5E" w14:textId="77777777" w:rsidR="005F348D" w:rsidRPr="00FC699B" w:rsidRDefault="005F348D" w:rsidP="00FC699B">
            <w:pPr>
              <w:numPr>
                <w:ilvl w:val="0"/>
                <w:numId w:val="32"/>
              </w:numPr>
              <w:suppressAutoHyphens/>
              <w:overflowPunct/>
              <w:autoSpaceDE/>
              <w:autoSpaceDN/>
              <w:adjustRightInd/>
              <w:spacing w:before="0" w:after="0" w:line="240" w:lineRule="auto"/>
              <w:textAlignment w:val="auto"/>
              <w:rPr>
                <w:lang w:val="en-GB" w:eastAsia="x-none"/>
              </w:rPr>
            </w:pPr>
            <w:r w:rsidRPr="00FC699B">
              <w:rPr>
                <w:lang w:val="en-GB" w:eastAsia="x-none"/>
              </w:rPr>
              <w:t xml:space="preserve">For </w:t>
            </w:r>
            <w:r w:rsidRPr="00FC699B">
              <w:rPr>
                <w:rFonts w:eastAsia="Batang"/>
                <w:lang w:val="en-GB" w:eastAsia="zh-CN"/>
              </w:rPr>
              <w:t xml:space="preserve">radio propagation </w:t>
            </w:r>
            <w:r w:rsidRPr="00FC699B">
              <w:rPr>
                <w:lang w:val="en-GB" w:eastAsia="x-none"/>
              </w:rPr>
              <w:t xml:space="preserve">Case 1, </w:t>
            </w:r>
          </w:p>
          <w:p w14:paraId="0BAC8EFB" w14:textId="77777777" w:rsidR="005F348D" w:rsidRPr="00FC699B" w:rsidRDefault="005F348D" w:rsidP="00FC699B">
            <w:pPr>
              <w:numPr>
                <w:ilvl w:val="1"/>
                <w:numId w:val="32"/>
              </w:numPr>
              <w:suppressAutoHyphens/>
              <w:overflowPunct/>
              <w:autoSpaceDE/>
              <w:autoSpaceDN/>
              <w:adjustRightInd/>
              <w:spacing w:before="0" w:after="0" w:line="240" w:lineRule="auto"/>
              <w:textAlignment w:val="auto"/>
              <w:rPr>
                <w:lang w:val="en-GB" w:eastAsia="x-none"/>
              </w:rPr>
            </w:pPr>
            <w:r w:rsidRPr="00FC699B">
              <w:rPr>
                <w:lang w:val="en-GB" w:eastAsia="x-none"/>
              </w:rPr>
              <w:t>For a direct path, the following parameters are [deterministically] generated at least based on the geometry location of Tx, target and Rx</w:t>
            </w:r>
          </w:p>
          <w:p w14:paraId="75F5FD0F"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proofErr w:type="spellStart"/>
            <w:r w:rsidRPr="00FC699B">
              <w:rPr>
                <w:lang w:val="en-GB" w:eastAsia="x-none"/>
              </w:rPr>
              <w:t>AoA</w:t>
            </w:r>
            <w:proofErr w:type="spellEnd"/>
            <w:r w:rsidRPr="00FC699B">
              <w:rPr>
                <w:lang w:val="en-GB" w:eastAsia="x-none"/>
              </w:rPr>
              <w:t>/</w:t>
            </w:r>
            <w:proofErr w:type="spellStart"/>
            <w:r w:rsidRPr="00FC699B">
              <w:rPr>
                <w:lang w:val="en-GB" w:eastAsia="x-none"/>
              </w:rPr>
              <w:t>ZoA</w:t>
            </w:r>
            <w:proofErr w:type="spellEnd"/>
            <w:r w:rsidRPr="00FC699B">
              <w:rPr>
                <w:lang w:val="en-GB" w:eastAsia="x-none"/>
              </w:rPr>
              <w:t xml:space="preserve"> at Rx</w:t>
            </w:r>
          </w:p>
          <w:p w14:paraId="78FA2C65"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proofErr w:type="spellStart"/>
            <w:r w:rsidRPr="00FC699B">
              <w:rPr>
                <w:lang w:val="en-GB" w:eastAsia="x-none"/>
              </w:rPr>
              <w:t>AoD</w:t>
            </w:r>
            <w:proofErr w:type="spellEnd"/>
            <w:r w:rsidRPr="00FC699B">
              <w:rPr>
                <w:lang w:val="en-GB" w:eastAsia="x-none"/>
              </w:rPr>
              <w:t>/</w:t>
            </w:r>
            <w:proofErr w:type="spellStart"/>
            <w:r w:rsidRPr="00FC699B">
              <w:rPr>
                <w:lang w:val="en-GB" w:eastAsia="x-none"/>
              </w:rPr>
              <w:t>ZoD</w:t>
            </w:r>
            <w:proofErr w:type="spellEnd"/>
            <w:r w:rsidRPr="00FC699B">
              <w:rPr>
                <w:lang w:val="en-GB" w:eastAsia="x-none"/>
              </w:rPr>
              <w:t xml:space="preserve"> at Tx</w:t>
            </w:r>
          </w:p>
          <w:p w14:paraId="308619F3"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proofErr w:type="spellStart"/>
            <w:r w:rsidRPr="00FC699B">
              <w:rPr>
                <w:lang w:val="en-GB" w:eastAsia="x-none"/>
              </w:rPr>
              <w:t>AoA</w:t>
            </w:r>
            <w:proofErr w:type="spellEnd"/>
            <w:r w:rsidRPr="00FC699B">
              <w:rPr>
                <w:lang w:val="en-GB" w:eastAsia="x-none"/>
              </w:rPr>
              <w:t>/</w:t>
            </w:r>
            <w:proofErr w:type="spellStart"/>
            <w:r w:rsidRPr="00FC699B">
              <w:rPr>
                <w:lang w:val="en-GB" w:eastAsia="x-none"/>
              </w:rPr>
              <w:t>ZoA</w:t>
            </w:r>
            <w:proofErr w:type="spellEnd"/>
            <w:r w:rsidRPr="00FC699B">
              <w:rPr>
                <w:lang w:val="en-GB" w:eastAsia="x-none"/>
              </w:rPr>
              <w:t>/</w:t>
            </w:r>
            <w:proofErr w:type="spellStart"/>
            <w:r w:rsidRPr="00FC699B">
              <w:rPr>
                <w:lang w:val="en-GB" w:eastAsia="x-none"/>
              </w:rPr>
              <w:t>AoD</w:t>
            </w:r>
            <w:proofErr w:type="spellEnd"/>
            <w:r w:rsidRPr="00FC699B">
              <w:rPr>
                <w:lang w:val="en-GB" w:eastAsia="x-none"/>
              </w:rPr>
              <w:t>/</w:t>
            </w:r>
            <w:proofErr w:type="spellStart"/>
            <w:r w:rsidRPr="00FC699B">
              <w:rPr>
                <w:lang w:val="en-GB" w:eastAsia="x-none"/>
              </w:rPr>
              <w:t>ZoD</w:t>
            </w:r>
            <w:proofErr w:type="spellEnd"/>
            <w:r w:rsidRPr="00FC699B">
              <w:rPr>
                <w:lang w:val="en-GB" w:eastAsia="x-none"/>
              </w:rPr>
              <w:t xml:space="preserve"> at target</w:t>
            </w:r>
          </w:p>
          <w:p w14:paraId="239E517A"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r w:rsidRPr="00FC699B">
              <w:rPr>
                <w:lang w:val="en-GB" w:eastAsia="x-none"/>
              </w:rPr>
              <w:t>delay</w:t>
            </w:r>
          </w:p>
          <w:p w14:paraId="0BA872C4"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r w:rsidRPr="00FC699B">
              <w:rPr>
                <w:lang w:val="en-GB" w:eastAsia="x-none"/>
              </w:rPr>
              <w:t>FFS initial phase</w:t>
            </w:r>
          </w:p>
          <w:p w14:paraId="58477A94"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r w:rsidRPr="00FC699B">
              <w:rPr>
                <w:lang w:val="en-GB" w:eastAsia="x-none"/>
              </w:rPr>
              <w:t>Doppler</w:t>
            </w:r>
          </w:p>
          <w:p w14:paraId="49367481"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r w:rsidRPr="00FC699B">
              <w:rPr>
                <w:lang w:val="en-GB" w:eastAsia="x-none"/>
              </w:rPr>
              <w:t>FFS power/polarization including the impact of RCS</w:t>
            </w:r>
          </w:p>
          <w:p w14:paraId="4920528D" w14:textId="77777777" w:rsidR="005F348D" w:rsidRPr="00FC699B" w:rsidRDefault="005F348D" w:rsidP="00FC699B">
            <w:pPr>
              <w:numPr>
                <w:ilvl w:val="2"/>
                <w:numId w:val="32"/>
              </w:numPr>
              <w:suppressAutoHyphens/>
              <w:overflowPunct/>
              <w:autoSpaceDE/>
              <w:autoSpaceDN/>
              <w:adjustRightInd/>
              <w:spacing w:before="0" w:after="0" w:line="240" w:lineRule="auto"/>
              <w:textAlignment w:val="auto"/>
              <w:rPr>
                <w:lang w:val="en-GB" w:eastAsia="x-none"/>
              </w:rPr>
            </w:pPr>
            <w:r w:rsidRPr="00FC699B">
              <w:rPr>
                <w:lang w:val="en-GB" w:eastAsia="zh-CN"/>
              </w:rPr>
              <w:t>FFS the number of direct path(s) for a target</w:t>
            </w:r>
          </w:p>
          <w:p w14:paraId="780BD551" w14:textId="77777777" w:rsidR="005F348D" w:rsidRPr="00FC699B" w:rsidRDefault="005F348D" w:rsidP="00FC699B">
            <w:pPr>
              <w:numPr>
                <w:ilvl w:val="1"/>
                <w:numId w:val="32"/>
              </w:numPr>
              <w:suppressAutoHyphens/>
              <w:overflowPunct/>
              <w:autoSpaceDE/>
              <w:autoSpaceDN/>
              <w:adjustRightInd/>
              <w:spacing w:before="0" w:after="0" w:line="240" w:lineRule="auto"/>
              <w:textAlignment w:val="auto"/>
              <w:rPr>
                <w:lang w:val="en-GB" w:eastAsia="x-none"/>
              </w:rPr>
            </w:pPr>
            <w:r w:rsidRPr="00FC699B">
              <w:rPr>
                <w:lang w:val="en-GB" w:eastAsia="zh-CN"/>
              </w:rPr>
              <w:t>FFS on detailed modelling of indirect path(s)</w:t>
            </w:r>
          </w:p>
          <w:p w14:paraId="79038C6B" w14:textId="77777777" w:rsidR="005F348D" w:rsidRPr="00FC699B" w:rsidRDefault="005F348D" w:rsidP="00FC699B">
            <w:pPr>
              <w:numPr>
                <w:ilvl w:val="0"/>
                <w:numId w:val="32"/>
              </w:numPr>
              <w:suppressAutoHyphens/>
              <w:overflowPunct/>
              <w:autoSpaceDE/>
              <w:autoSpaceDN/>
              <w:adjustRightInd/>
              <w:spacing w:before="0" w:after="0" w:line="240" w:lineRule="auto"/>
              <w:textAlignment w:val="auto"/>
              <w:rPr>
                <w:lang w:val="en-GB" w:eastAsia="x-none"/>
              </w:rPr>
            </w:pPr>
            <w:r w:rsidRPr="00FC699B">
              <w:rPr>
                <w:lang w:val="en-GB" w:eastAsia="zh-CN"/>
              </w:rPr>
              <w:lastRenderedPageBreak/>
              <w:t xml:space="preserve">FFS on details of modelling of indirect paths in </w:t>
            </w:r>
            <w:r w:rsidRPr="00FC699B">
              <w:rPr>
                <w:rFonts w:eastAsia="Batang"/>
                <w:lang w:val="en-GB" w:eastAsia="zh-CN"/>
              </w:rPr>
              <w:t xml:space="preserve">radio propagation </w:t>
            </w:r>
            <w:r w:rsidRPr="00FC699B">
              <w:rPr>
                <w:lang w:val="en-GB" w:eastAsia="zh-CN"/>
              </w:rPr>
              <w:t>Case 2/3/4</w:t>
            </w:r>
          </w:p>
          <w:p w14:paraId="182ED8CA" w14:textId="77777777" w:rsidR="005F348D" w:rsidRPr="00FC699B" w:rsidRDefault="005F348D" w:rsidP="00FC699B">
            <w:pPr>
              <w:numPr>
                <w:ilvl w:val="0"/>
                <w:numId w:val="32"/>
              </w:numPr>
              <w:suppressAutoHyphens/>
              <w:overflowPunct/>
              <w:autoSpaceDE/>
              <w:autoSpaceDN/>
              <w:adjustRightInd/>
              <w:spacing w:before="0" w:after="0" w:line="240" w:lineRule="auto"/>
              <w:textAlignment w:val="auto"/>
              <w:rPr>
                <w:rFonts w:eastAsia="DengXian"/>
                <w:lang w:eastAsia="zh-CN"/>
              </w:rPr>
            </w:pPr>
            <w:r w:rsidRPr="00FC699B">
              <w:rPr>
                <w:rFonts w:eastAsia="DengXian"/>
                <w:lang w:eastAsia="zh-CN"/>
              </w:rPr>
              <w:t>To generate the channel coefficients of direct/indirect path(s) in the target channel, the channel coefficient generation function in step 11 in section 7.5 of TR 38.901 (e.g., formula 7.5-22) is used as the start point</w:t>
            </w:r>
          </w:p>
          <w:p w14:paraId="583F70DB" w14:textId="77777777" w:rsidR="005F348D" w:rsidRPr="00FC699B" w:rsidRDefault="005F348D" w:rsidP="00FC699B">
            <w:pPr>
              <w:numPr>
                <w:ilvl w:val="1"/>
                <w:numId w:val="32"/>
              </w:numPr>
              <w:tabs>
                <w:tab w:val="left" w:pos="0"/>
              </w:tabs>
              <w:suppressAutoHyphens/>
              <w:overflowPunct/>
              <w:autoSpaceDE/>
              <w:autoSpaceDN/>
              <w:adjustRightInd/>
              <w:spacing w:before="0" w:after="0" w:line="240" w:lineRule="auto"/>
              <w:textAlignment w:val="auto"/>
              <w:rPr>
                <w:rFonts w:eastAsia="DengXian"/>
                <w:lang w:eastAsia="zh-CN"/>
              </w:rPr>
            </w:pPr>
            <w:r w:rsidRPr="00FC699B">
              <w:rPr>
                <w:rFonts w:eastAsia="DengXian"/>
                <w:lang w:eastAsia="zh-CN"/>
              </w:rPr>
              <w:t>Note: modification to step 11 is deemed necessary</w:t>
            </w:r>
          </w:p>
          <w:p w14:paraId="14D97999" w14:textId="77777777" w:rsidR="005F348D" w:rsidRPr="0032251C" w:rsidRDefault="005F348D" w:rsidP="00FC699B">
            <w:pPr>
              <w:numPr>
                <w:ilvl w:val="1"/>
                <w:numId w:val="32"/>
              </w:numPr>
              <w:tabs>
                <w:tab w:val="left" w:pos="0"/>
              </w:tabs>
              <w:suppressAutoHyphens/>
              <w:overflowPunct/>
              <w:autoSpaceDE/>
              <w:autoSpaceDN/>
              <w:adjustRightInd/>
              <w:spacing w:before="0" w:after="0" w:line="240" w:lineRule="auto"/>
              <w:textAlignment w:val="auto"/>
              <w:rPr>
                <w:rFonts w:eastAsia="DengXian"/>
                <w:lang w:eastAsia="zh-CN"/>
              </w:rPr>
            </w:pPr>
            <w:r w:rsidRPr="0032251C">
              <w:rPr>
                <w:rFonts w:eastAsia="DengXian"/>
                <w:lang w:eastAsia="zh-CN"/>
              </w:rPr>
              <w:t xml:space="preserve">FFS adding impact of </w:t>
            </w:r>
            <w:proofErr w:type="gramStart"/>
            <w:r w:rsidRPr="0032251C">
              <w:rPr>
                <w:rFonts w:eastAsia="DengXian"/>
                <w:lang w:eastAsia="zh-CN"/>
              </w:rPr>
              <w:t>small scale</w:t>
            </w:r>
            <w:proofErr w:type="gramEnd"/>
            <w:r w:rsidRPr="0032251C">
              <w:rPr>
                <w:rFonts w:eastAsia="DengXian"/>
                <w:lang w:eastAsia="zh-CN"/>
              </w:rPr>
              <w:t xml:space="preserve"> RCS</w:t>
            </w:r>
          </w:p>
          <w:p w14:paraId="761A959B" w14:textId="77777777" w:rsidR="005F348D" w:rsidRPr="0032251C" w:rsidRDefault="005F348D" w:rsidP="00FC699B">
            <w:pPr>
              <w:numPr>
                <w:ilvl w:val="1"/>
                <w:numId w:val="32"/>
              </w:numPr>
              <w:tabs>
                <w:tab w:val="left" w:pos="0"/>
              </w:tabs>
              <w:suppressAutoHyphens/>
              <w:overflowPunct/>
              <w:autoSpaceDE/>
              <w:autoSpaceDN/>
              <w:adjustRightInd/>
              <w:spacing w:before="0" w:after="0" w:line="240" w:lineRule="auto"/>
              <w:textAlignment w:val="auto"/>
              <w:rPr>
                <w:rFonts w:eastAsia="DengXian"/>
                <w:lang w:eastAsia="zh-CN"/>
              </w:rPr>
            </w:pPr>
            <w:r w:rsidRPr="0032251C">
              <w:rPr>
                <w:rFonts w:eastAsia="DengXian"/>
                <w:lang w:eastAsia="zh-CN"/>
              </w:rPr>
              <w:t>FFS Doppler</w:t>
            </w:r>
          </w:p>
          <w:p w14:paraId="28050FB0" w14:textId="77777777" w:rsidR="009F5F09" w:rsidRDefault="009F5F09" w:rsidP="00FC699B">
            <w:pPr>
              <w:spacing w:before="0" w:after="0" w:line="240" w:lineRule="auto"/>
              <w:rPr>
                <w:highlight w:val="green"/>
              </w:rPr>
            </w:pPr>
          </w:p>
          <w:p w14:paraId="4DB4970C" w14:textId="6613FE06" w:rsidR="00FC699B" w:rsidRPr="00FC699B" w:rsidRDefault="00FC699B" w:rsidP="00FC699B">
            <w:pPr>
              <w:spacing w:before="0" w:after="0" w:line="240" w:lineRule="auto"/>
              <w:rPr>
                <w:highlight w:val="green"/>
              </w:rPr>
            </w:pPr>
            <w:r w:rsidRPr="00FC699B">
              <w:rPr>
                <w:highlight w:val="green"/>
              </w:rPr>
              <w:t>Agreement</w:t>
            </w:r>
          </w:p>
          <w:p w14:paraId="2413967B" w14:textId="77777777" w:rsidR="00FC699B" w:rsidRPr="00FC699B" w:rsidRDefault="00FC699B" w:rsidP="00FC699B">
            <w:pPr>
              <w:tabs>
                <w:tab w:val="left" w:pos="0"/>
              </w:tabs>
              <w:suppressAutoHyphens/>
              <w:spacing w:before="0" w:after="0" w:line="240" w:lineRule="auto"/>
              <w:rPr>
                <w:rFonts w:eastAsia="Batang"/>
                <w:lang w:val="en-GB" w:eastAsia="zh-CN"/>
              </w:rPr>
            </w:pPr>
            <w:r w:rsidRPr="00FC699B">
              <w:rPr>
                <w:lang w:val="en-GB" w:eastAsia="zh-CN"/>
              </w:rPr>
              <w:t>When the stochastic cluster is used to generate the indirect paths in the target channel of a target</w:t>
            </w:r>
          </w:p>
          <w:p w14:paraId="1E80AE79" w14:textId="77777777" w:rsidR="00FC699B" w:rsidRPr="00FC699B" w:rsidRDefault="00FC699B" w:rsidP="00FC699B">
            <w:pPr>
              <w:numPr>
                <w:ilvl w:val="0"/>
                <w:numId w:val="29"/>
              </w:numPr>
              <w:overflowPunct/>
              <w:autoSpaceDE/>
              <w:autoSpaceDN/>
              <w:adjustRightInd/>
              <w:spacing w:before="0" w:after="0" w:line="240" w:lineRule="auto"/>
              <w:ind w:left="720" w:hanging="360"/>
              <w:textAlignment w:val="auto"/>
              <w:rPr>
                <w:rFonts w:eastAsia="Batang"/>
                <w:lang w:val="en-GB" w:eastAsia="zh-CN"/>
              </w:rPr>
            </w:pPr>
            <w:r w:rsidRPr="00FC699B">
              <w:rPr>
                <w:lang w:val="en-GB" w:eastAsia="zh-CN"/>
              </w:rPr>
              <w:t>T</w:t>
            </w:r>
            <w:r w:rsidRPr="00FC699B">
              <w:rPr>
                <w:rFonts w:eastAsia="DengXian"/>
                <w:lang w:eastAsia="zh-CN"/>
              </w:rPr>
              <w:t xml:space="preserve">he stochastic cluster generation in section 7, TR 38.901 is used as starting point. </w:t>
            </w:r>
          </w:p>
          <w:p w14:paraId="49B21DDD" w14:textId="77777777" w:rsidR="00FC699B" w:rsidRPr="00FC699B" w:rsidRDefault="00FC699B" w:rsidP="00FC699B">
            <w:pPr>
              <w:numPr>
                <w:ilvl w:val="2"/>
                <w:numId w:val="29"/>
              </w:numPr>
              <w:overflowPunct/>
              <w:autoSpaceDE/>
              <w:autoSpaceDN/>
              <w:adjustRightInd/>
              <w:spacing w:before="0" w:after="0" w:line="240" w:lineRule="auto"/>
              <w:textAlignment w:val="auto"/>
              <w:rPr>
                <w:rFonts w:eastAsia="Batang"/>
                <w:lang w:val="en-GB" w:eastAsia="zh-CN"/>
              </w:rPr>
            </w:pPr>
            <w:r w:rsidRPr="00FC699B">
              <w:rPr>
                <w:rFonts w:eastAsia="DengXian"/>
                <w:lang w:eastAsia="zh-CN"/>
              </w:rPr>
              <w:t>FFS a stochastic cluster is generated between Tx and Rx</w:t>
            </w:r>
            <w:r w:rsidRPr="00FC699B">
              <w:rPr>
                <w:rFonts w:eastAsia="Batang"/>
                <w:lang w:val="en-GB" w:eastAsia="zh-CN"/>
              </w:rPr>
              <w:t xml:space="preserve"> satisfying Tx-target-Rx geometry</w:t>
            </w:r>
            <w:r w:rsidRPr="00FC699B">
              <w:rPr>
                <w:rFonts w:eastAsia="DengXian"/>
                <w:lang w:eastAsia="zh-CN"/>
              </w:rPr>
              <w:t xml:space="preserve">, or between Tx/Rx and target </w:t>
            </w:r>
          </w:p>
          <w:p w14:paraId="5130932E" w14:textId="77777777" w:rsidR="00FC699B" w:rsidRPr="00FC699B" w:rsidRDefault="00FC699B" w:rsidP="00FC699B">
            <w:pPr>
              <w:numPr>
                <w:ilvl w:val="3"/>
                <w:numId w:val="29"/>
              </w:numPr>
              <w:overflowPunct/>
              <w:autoSpaceDE/>
              <w:autoSpaceDN/>
              <w:adjustRightInd/>
              <w:spacing w:before="0" w:after="0" w:line="240" w:lineRule="auto"/>
              <w:ind w:left="2059"/>
              <w:textAlignment w:val="auto"/>
              <w:rPr>
                <w:rFonts w:eastAsia="Batang"/>
                <w:lang w:val="en-GB" w:eastAsia="zh-CN"/>
              </w:rPr>
            </w:pPr>
            <w:r w:rsidRPr="00FC699B">
              <w:rPr>
                <w:rFonts w:eastAsia="DengXian"/>
                <w:lang w:val="en-GB" w:eastAsia="zh-CN"/>
              </w:rPr>
              <w:t xml:space="preserve">FFS modification to </w:t>
            </w:r>
            <w:r w:rsidRPr="00FC699B">
              <w:rPr>
                <w:rFonts w:eastAsia="DengXian"/>
                <w:lang w:eastAsia="zh-CN"/>
              </w:rPr>
              <w:t>stochastic cluster generation in section 7, TR 38.901</w:t>
            </w:r>
          </w:p>
          <w:p w14:paraId="4F8B3B21" w14:textId="77777777" w:rsidR="00FC699B" w:rsidRPr="00FC699B" w:rsidRDefault="00FC699B" w:rsidP="00FC699B">
            <w:pPr>
              <w:numPr>
                <w:ilvl w:val="3"/>
                <w:numId w:val="29"/>
              </w:numPr>
              <w:overflowPunct/>
              <w:autoSpaceDE/>
              <w:autoSpaceDN/>
              <w:adjustRightInd/>
              <w:spacing w:before="0" w:after="0" w:line="240" w:lineRule="auto"/>
              <w:ind w:left="2059"/>
              <w:textAlignment w:val="auto"/>
              <w:rPr>
                <w:rFonts w:eastAsia="Batang"/>
                <w:lang w:val="en-GB" w:eastAsia="zh-CN"/>
              </w:rPr>
            </w:pPr>
            <w:r w:rsidRPr="00FC699B">
              <w:rPr>
                <w:rFonts w:eastAsia="DengXian"/>
                <w:lang w:eastAsia="zh-CN"/>
              </w:rPr>
              <w:t>FFS use of sub-cluster to model the indirect paths</w:t>
            </w:r>
          </w:p>
          <w:p w14:paraId="2B683EA6" w14:textId="77777777" w:rsidR="00FC699B" w:rsidRPr="00FC699B" w:rsidRDefault="00FC699B" w:rsidP="00FC699B">
            <w:pPr>
              <w:tabs>
                <w:tab w:val="left" w:pos="0"/>
              </w:tabs>
              <w:suppressAutoHyphens/>
              <w:spacing w:before="0" w:after="0" w:line="240" w:lineRule="auto"/>
              <w:rPr>
                <w:rFonts w:eastAsia="Batang"/>
                <w:lang w:val="en-GB" w:eastAsia="zh-CN"/>
              </w:rPr>
            </w:pPr>
            <w:r w:rsidRPr="00FC699B">
              <w:rPr>
                <w:rFonts w:eastAsia="DengXian"/>
                <w:lang w:val="en-GB" w:eastAsia="zh-CN"/>
              </w:rPr>
              <w:t xml:space="preserve">Note: RAN1 continues studying using EO to </w:t>
            </w:r>
            <w:r w:rsidRPr="00FC699B">
              <w:rPr>
                <w:lang w:val="en-GB" w:eastAsia="zh-CN"/>
              </w:rPr>
              <w:t>generate the indirect paths in the target channel of a target</w:t>
            </w:r>
          </w:p>
          <w:p w14:paraId="1F6E53B3" w14:textId="77777777" w:rsidR="009F5F09" w:rsidRDefault="009F5F09" w:rsidP="00FC699B">
            <w:pPr>
              <w:spacing w:before="0" w:after="0" w:line="240" w:lineRule="auto"/>
              <w:rPr>
                <w:highlight w:val="green"/>
              </w:rPr>
            </w:pPr>
          </w:p>
          <w:p w14:paraId="59384217" w14:textId="65378ECE" w:rsidR="00FC699B" w:rsidRPr="00FC699B" w:rsidRDefault="00FC699B" w:rsidP="00FC699B">
            <w:pPr>
              <w:spacing w:before="0" w:after="0" w:line="240" w:lineRule="auto"/>
              <w:rPr>
                <w:highlight w:val="green"/>
              </w:rPr>
            </w:pPr>
            <w:r w:rsidRPr="00FC699B">
              <w:rPr>
                <w:highlight w:val="green"/>
              </w:rPr>
              <w:t>Agreement</w:t>
            </w:r>
          </w:p>
          <w:p w14:paraId="5E4C59C0" w14:textId="77777777" w:rsidR="00FC699B" w:rsidRPr="00FC699B" w:rsidRDefault="00FC699B" w:rsidP="00FC699B">
            <w:pPr>
              <w:tabs>
                <w:tab w:val="left" w:pos="0"/>
              </w:tabs>
              <w:spacing w:before="0" w:after="0" w:line="240" w:lineRule="auto"/>
              <w:rPr>
                <w:rFonts w:eastAsia="DengXian"/>
                <w:lang w:val="en-GB" w:eastAsia="zh-CN"/>
              </w:rPr>
            </w:pPr>
            <w:r w:rsidRPr="00FC699B">
              <w:rPr>
                <w:rFonts w:eastAsia="DengXian"/>
                <w:lang w:val="en-GB" w:eastAsia="zh-CN"/>
              </w:rPr>
              <w:t>When the stochastic cluster is used to model indirect path in the target channel</w:t>
            </w:r>
          </w:p>
          <w:p w14:paraId="321BFC15" w14:textId="77777777" w:rsidR="00FC699B" w:rsidRPr="00FC699B" w:rsidRDefault="00FC699B" w:rsidP="00FC699B">
            <w:pPr>
              <w:numPr>
                <w:ilvl w:val="0"/>
                <w:numId w:val="29"/>
              </w:numPr>
              <w:tabs>
                <w:tab w:val="left" w:pos="0"/>
              </w:tabs>
              <w:suppressAutoHyphens/>
              <w:overflowPunct/>
              <w:autoSpaceDE/>
              <w:autoSpaceDN/>
              <w:adjustRightInd/>
              <w:spacing w:before="0" w:after="0" w:line="240" w:lineRule="auto"/>
              <w:textAlignment w:val="auto"/>
              <w:rPr>
                <w:rFonts w:eastAsia="Batang"/>
                <w:lang w:val="en-GB" w:eastAsia="zh-CN"/>
              </w:rPr>
            </w:pPr>
            <w:r w:rsidRPr="00FC699B">
              <w:rPr>
                <w:rFonts w:eastAsia="Batang"/>
                <w:lang w:val="en-GB" w:eastAsia="zh-CN"/>
              </w:rPr>
              <w:t xml:space="preserve">For bistatic, the LOS condition from Tx to </w:t>
            </w:r>
            <w:r w:rsidRPr="00FC699B">
              <w:rPr>
                <w:rFonts w:eastAsia="DengXian"/>
                <w:lang w:val="en-GB" w:eastAsia="zh-CN"/>
              </w:rPr>
              <w:t>target and from target to Rx is determined separately for a target</w:t>
            </w:r>
          </w:p>
          <w:p w14:paraId="76A28997" w14:textId="77777777" w:rsidR="00FC699B" w:rsidRPr="004F72C2" w:rsidRDefault="00FC699B" w:rsidP="00FC699B">
            <w:pPr>
              <w:numPr>
                <w:ilvl w:val="1"/>
                <w:numId w:val="33"/>
              </w:numPr>
              <w:overflowPunct/>
              <w:autoSpaceDE/>
              <w:autoSpaceDN/>
              <w:adjustRightInd/>
              <w:spacing w:before="0" w:after="0" w:line="240" w:lineRule="auto"/>
              <w:textAlignment w:val="auto"/>
              <w:rPr>
                <w:rFonts w:eastAsia="Batang"/>
                <w:lang w:val="en-GB" w:eastAsia="zh-CN"/>
              </w:rPr>
            </w:pPr>
            <w:r w:rsidRPr="004F72C2">
              <w:rPr>
                <w:rFonts w:eastAsia="Batang"/>
                <w:lang w:val="en-GB" w:eastAsia="zh-CN"/>
              </w:rPr>
              <w:t>FFS: The correlation of LOS condition of Tx-target and Rx-target links of a target</w:t>
            </w:r>
            <w:r w:rsidRPr="004F72C2">
              <w:rPr>
                <w:rFonts w:eastAsia="DengXian"/>
                <w:lang w:val="en-GB" w:eastAsia="zh-CN"/>
              </w:rPr>
              <w:t xml:space="preserve"> </w:t>
            </w:r>
          </w:p>
          <w:p w14:paraId="54856F7F" w14:textId="77777777" w:rsidR="00FC699B" w:rsidRPr="00FC699B" w:rsidRDefault="00FC699B" w:rsidP="00FC699B">
            <w:pPr>
              <w:numPr>
                <w:ilvl w:val="0"/>
                <w:numId w:val="29"/>
              </w:numPr>
              <w:tabs>
                <w:tab w:val="left" w:pos="0"/>
              </w:tabs>
              <w:suppressAutoHyphens/>
              <w:overflowPunct/>
              <w:autoSpaceDE/>
              <w:autoSpaceDN/>
              <w:adjustRightInd/>
              <w:spacing w:before="0" w:after="0" w:line="240" w:lineRule="auto"/>
              <w:textAlignment w:val="auto"/>
              <w:rPr>
                <w:rFonts w:eastAsia="Batang"/>
                <w:lang w:val="en-GB" w:eastAsia="zh-CN"/>
              </w:rPr>
            </w:pPr>
            <w:r w:rsidRPr="00FC699B">
              <w:rPr>
                <w:rFonts w:eastAsia="Batang"/>
                <w:lang w:val="en-GB" w:eastAsia="zh-CN"/>
              </w:rPr>
              <w:t xml:space="preserve">For monostatic, a same LOS condition is determined for Tx to </w:t>
            </w:r>
            <w:r w:rsidRPr="00FC699B">
              <w:rPr>
                <w:rFonts w:eastAsia="DengXian"/>
                <w:lang w:val="en-GB" w:eastAsia="zh-CN"/>
              </w:rPr>
              <w:t>target and target to Rx</w:t>
            </w:r>
          </w:p>
          <w:p w14:paraId="1E134EE7" w14:textId="77777777" w:rsidR="00FC699B" w:rsidRPr="00FC699B" w:rsidRDefault="00FC699B" w:rsidP="00FC699B">
            <w:pPr>
              <w:numPr>
                <w:ilvl w:val="0"/>
                <w:numId w:val="29"/>
              </w:numPr>
              <w:tabs>
                <w:tab w:val="left" w:pos="0"/>
              </w:tabs>
              <w:suppressAutoHyphens/>
              <w:overflowPunct/>
              <w:autoSpaceDE/>
              <w:autoSpaceDN/>
              <w:adjustRightInd/>
              <w:spacing w:before="0" w:after="0" w:line="240" w:lineRule="auto"/>
              <w:textAlignment w:val="auto"/>
              <w:rPr>
                <w:rFonts w:eastAsia="Batang"/>
                <w:lang w:val="en-GB" w:eastAsia="zh-CN"/>
              </w:rPr>
            </w:pPr>
            <w:r w:rsidRPr="00FC699B">
              <w:rPr>
                <w:rFonts w:eastAsia="DengXian"/>
                <w:lang w:val="en-GB" w:eastAsia="zh-CN"/>
              </w:rPr>
              <w:t>The LOS condition from Tx to target and/or from target to Rx is determined with the LOS probability</w:t>
            </w:r>
          </w:p>
          <w:p w14:paraId="65C6BFBE" w14:textId="77777777" w:rsidR="00FC699B" w:rsidRPr="00FC699B" w:rsidRDefault="00FC699B" w:rsidP="00FC699B">
            <w:pPr>
              <w:numPr>
                <w:ilvl w:val="1"/>
                <w:numId w:val="33"/>
              </w:numPr>
              <w:overflowPunct/>
              <w:autoSpaceDE/>
              <w:autoSpaceDN/>
              <w:adjustRightInd/>
              <w:spacing w:before="0" w:after="0" w:line="240" w:lineRule="auto"/>
              <w:textAlignment w:val="auto"/>
              <w:rPr>
                <w:rFonts w:eastAsia="Batang"/>
                <w:lang w:val="en-GB" w:eastAsia="zh-CN"/>
              </w:rPr>
            </w:pPr>
            <w:r w:rsidRPr="00FC699B">
              <w:rPr>
                <w:rFonts w:eastAsia="Batang"/>
                <w:lang w:val="en-GB" w:eastAsia="zh-CN"/>
              </w:rPr>
              <w:t>The</w:t>
            </w:r>
            <w:r w:rsidRPr="00FC699B">
              <w:rPr>
                <w:rFonts w:eastAsia="DengXian"/>
                <w:lang w:val="en-GB" w:eastAsia="zh-CN"/>
              </w:rPr>
              <w:t xml:space="preserve"> probability schemes in existing 3GPP TRs, e.g., TR 38.901. TR 36.777, TR 37.885, etc. are considered as start point</w:t>
            </w:r>
          </w:p>
          <w:p w14:paraId="14B6D556" w14:textId="77777777" w:rsidR="00FC699B" w:rsidRPr="00FC699B" w:rsidRDefault="00FC699B" w:rsidP="00FC699B">
            <w:pPr>
              <w:numPr>
                <w:ilvl w:val="1"/>
                <w:numId w:val="33"/>
              </w:numPr>
              <w:overflowPunct/>
              <w:autoSpaceDE/>
              <w:autoSpaceDN/>
              <w:adjustRightInd/>
              <w:spacing w:before="0" w:after="0" w:line="240" w:lineRule="auto"/>
              <w:textAlignment w:val="auto"/>
              <w:rPr>
                <w:rFonts w:eastAsia="Batang"/>
                <w:lang w:val="en-GB" w:eastAsia="zh-CN"/>
              </w:rPr>
            </w:pPr>
            <w:r w:rsidRPr="00FC699B">
              <w:rPr>
                <w:rFonts w:eastAsia="Batang"/>
                <w:lang w:val="en-GB" w:eastAsia="zh-CN"/>
              </w:rPr>
              <w:t>FFS: How to consider the impacts of target height on LOS probability.</w:t>
            </w:r>
          </w:p>
          <w:p w14:paraId="6406C261" w14:textId="77777777" w:rsidR="009F5F09" w:rsidRDefault="009F5F09" w:rsidP="00FC699B">
            <w:pPr>
              <w:spacing w:before="0" w:after="0" w:line="240" w:lineRule="auto"/>
              <w:rPr>
                <w:highlight w:val="green"/>
              </w:rPr>
            </w:pPr>
          </w:p>
          <w:p w14:paraId="4522FAA4" w14:textId="668DABDA" w:rsidR="00FC699B" w:rsidRPr="00FC699B" w:rsidRDefault="00FC699B" w:rsidP="00FC699B">
            <w:pPr>
              <w:spacing w:before="0" w:after="0" w:line="240" w:lineRule="auto"/>
              <w:rPr>
                <w:highlight w:val="green"/>
              </w:rPr>
            </w:pPr>
            <w:r w:rsidRPr="00FC699B">
              <w:rPr>
                <w:highlight w:val="green"/>
              </w:rPr>
              <w:t>Agreement</w:t>
            </w:r>
          </w:p>
          <w:p w14:paraId="69F63A78" w14:textId="77777777" w:rsidR="00FC699B" w:rsidRPr="00FC699B" w:rsidRDefault="00FC699B" w:rsidP="00FC699B">
            <w:pPr>
              <w:spacing w:before="0" w:after="0" w:line="240" w:lineRule="auto"/>
              <w:rPr>
                <w:lang w:val="en-GB"/>
              </w:rPr>
            </w:pPr>
            <w:r w:rsidRPr="004F72C2">
              <w:rPr>
                <w:lang w:val="en-GB" w:eastAsia="zh-CN"/>
              </w:rPr>
              <w:t xml:space="preserve">When </w:t>
            </w:r>
            <w:r w:rsidRPr="004F72C2">
              <w:rPr>
                <w:rFonts w:eastAsia="DengXian"/>
                <w:lang w:val="en-GB" w:eastAsia="zh-CN"/>
              </w:rPr>
              <w:t>stochastic cluster is used to model indirect path in the target channel</w:t>
            </w:r>
            <w:r w:rsidRPr="004F72C2">
              <w:rPr>
                <w:lang w:val="en-GB"/>
              </w:rPr>
              <w:t>, down-select between the following options</w:t>
            </w:r>
          </w:p>
          <w:p w14:paraId="262E0615" w14:textId="77777777" w:rsidR="00FC699B" w:rsidRPr="00FC699B" w:rsidRDefault="00FC699B" w:rsidP="00FC699B">
            <w:pPr>
              <w:numPr>
                <w:ilvl w:val="0"/>
                <w:numId w:val="29"/>
              </w:numPr>
              <w:tabs>
                <w:tab w:val="left" w:pos="0"/>
              </w:tabs>
              <w:suppressAutoHyphens/>
              <w:overflowPunct/>
              <w:autoSpaceDE/>
              <w:autoSpaceDN/>
              <w:adjustRightInd/>
              <w:spacing w:before="0" w:after="0" w:line="240" w:lineRule="auto"/>
              <w:textAlignment w:val="auto"/>
              <w:rPr>
                <w:lang w:val="en-GB" w:eastAsia="zh-CN"/>
              </w:rPr>
            </w:pPr>
            <w:r w:rsidRPr="00FC699B">
              <w:rPr>
                <w:lang w:val="en-GB" w:eastAsia="zh-CN"/>
              </w:rPr>
              <w:t>Option 1: modelled by concatenation of path(s) from Tx to target and from target to Rx</w:t>
            </w:r>
          </w:p>
          <w:p w14:paraId="4EAC0A1A" w14:textId="77777777" w:rsidR="00FC699B" w:rsidRPr="00FC699B" w:rsidRDefault="00FC699B" w:rsidP="00FC699B">
            <w:pPr>
              <w:numPr>
                <w:ilvl w:val="1"/>
                <w:numId w:val="33"/>
              </w:numPr>
              <w:overflowPunct/>
              <w:autoSpaceDE/>
              <w:autoSpaceDN/>
              <w:adjustRightInd/>
              <w:spacing w:before="0" w:after="0" w:line="240" w:lineRule="auto"/>
              <w:textAlignment w:val="auto"/>
              <w:rPr>
                <w:lang w:val="en-GB" w:eastAsia="x-none"/>
              </w:rPr>
            </w:pPr>
            <w:r w:rsidRPr="00FC699B">
              <w:rPr>
                <w:lang w:val="en-GB" w:eastAsia="x-none"/>
              </w:rPr>
              <w:t xml:space="preserve">For each of the Tx-target link and target-Rx link, </w:t>
            </w:r>
          </w:p>
          <w:p w14:paraId="390C634F" w14:textId="77777777" w:rsidR="00FC699B" w:rsidRPr="00FC699B" w:rsidRDefault="00FC699B" w:rsidP="00FC699B">
            <w:pPr>
              <w:numPr>
                <w:ilvl w:val="2"/>
                <w:numId w:val="33"/>
              </w:numPr>
              <w:overflowPunct/>
              <w:autoSpaceDE/>
              <w:autoSpaceDN/>
              <w:adjustRightInd/>
              <w:spacing w:before="0" w:after="0" w:line="240" w:lineRule="auto"/>
              <w:textAlignment w:val="auto"/>
              <w:rPr>
                <w:lang w:val="en-GB" w:eastAsia="x-none"/>
              </w:rPr>
            </w:pPr>
            <w:r w:rsidRPr="00FC699B">
              <w:rPr>
                <w:lang w:val="en-GB" w:eastAsia="x-none"/>
              </w:rPr>
              <w:t xml:space="preserve">The parameters delay, power, angle, [initial phase], [Doppler] of NLOS ray(s) in the link Tx-to-Target or Target to RX are generated </w:t>
            </w:r>
          </w:p>
          <w:p w14:paraId="2B4A9BB3" w14:textId="77777777" w:rsidR="00FC699B" w:rsidRPr="00FC699B" w:rsidRDefault="00FC699B" w:rsidP="00FC699B">
            <w:pPr>
              <w:numPr>
                <w:ilvl w:val="3"/>
                <w:numId w:val="29"/>
              </w:numPr>
              <w:overflowPunct/>
              <w:autoSpaceDE/>
              <w:autoSpaceDN/>
              <w:adjustRightInd/>
              <w:spacing w:before="0" w:after="0" w:line="240" w:lineRule="auto"/>
              <w:ind w:left="2059"/>
              <w:textAlignment w:val="auto"/>
              <w:rPr>
                <w:lang w:val="en-GB"/>
              </w:rPr>
            </w:pPr>
            <w:r w:rsidRPr="00FC699B">
              <w:rPr>
                <w:lang w:val="en-GB"/>
              </w:rPr>
              <w:t xml:space="preserve">FFS following cluster generation in section 7, 38.901 </w:t>
            </w:r>
          </w:p>
          <w:p w14:paraId="6843FF3C" w14:textId="77777777" w:rsidR="00FC699B" w:rsidRPr="00FC699B" w:rsidRDefault="00FC699B" w:rsidP="00FC699B">
            <w:pPr>
              <w:numPr>
                <w:ilvl w:val="2"/>
                <w:numId w:val="33"/>
              </w:numPr>
              <w:overflowPunct/>
              <w:autoSpaceDE/>
              <w:autoSpaceDN/>
              <w:adjustRightInd/>
              <w:spacing w:before="0" w:after="0" w:line="240" w:lineRule="auto"/>
              <w:textAlignment w:val="auto"/>
              <w:rPr>
                <w:lang w:val="en-GB" w:eastAsia="x-none"/>
              </w:rPr>
            </w:pPr>
            <w:r w:rsidRPr="00FC699B">
              <w:rPr>
                <w:lang w:val="en-GB" w:eastAsia="x-none"/>
              </w:rPr>
              <w:t xml:space="preserve">The target channel is generated by concatenating the parameters of the Tx-target link and target-Rx link. </w:t>
            </w:r>
          </w:p>
          <w:p w14:paraId="13A39F81" w14:textId="77777777" w:rsidR="00FC699B" w:rsidRPr="00FC699B" w:rsidRDefault="00FC699B" w:rsidP="00FC699B">
            <w:pPr>
              <w:numPr>
                <w:ilvl w:val="3"/>
                <w:numId w:val="29"/>
              </w:numPr>
              <w:overflowPunct/>
              <w:autoSpaceDE/>
              <w:autoSpaceDN/>
              <w:adjustRightInd/>
              <w:spacing w:before="0" w:after="0" w:line="240" w:lineRule="auto"/>
              <w:ind w:left="2059"/>
              <w:textAlignment w:val="auto"/>
              <w:rPr>
                <w:rFonts w:eastAsia="Batang"/>
                <w:lang w:val="en-GB" w:eastAsia="zh-CN"/>
              </w:rPr>
            </w:pPr>
            <w:r w:rsidRPr="00FC699B">
              <w:rPr>
                <w:lang w:val="en-GB"/>
              </w:rPr>
              <w:t>FFS on Convolutional or 1-by-1 coupling or 1-to-many coupling</w:t>
            </w:r>
          </w:p>
          <w:p w14:paraId="072AD143" w14:textId="77777777" w:rsidR="00FC699B" w:rsidRPr="00FC699B" w:rsidRDefault="00FC699B" w:rsidP="00FC699B">
            <w:pPr>
              <w:numPr>
                <w:ilvl w:val="1"/>
                <w:numId w:val="33"/>
              </w:numPr>
              <w:overflowPunct/>
              <w:autoSpaceDE/>
              <w:autoSpaceDN/>
              <w:adjustRightInd/>
              <w:spacing w:before="0" w:after="0" w:line="240" w:lineRule="auto"/>
              <w:textAlignment w:val="auto"/>
              <w:rPr>
                <w:lang w:val="en-GB" w:eastAsia="zh-CN"/>
              </w:rPr>
            </w:pPr>
            <w:r w:rsidRPr="00FC699B">
              <w:rPr>
                <w:lang w:val="en-GB" w:eastAsia="zh-CN"/>
              </w:rPr>
              <w:t>FFS how to combine the clusters in target channel and the clusters in background channel</w:t>
            </w:r>
          </w:p>
          <w:p w14:paraId="10AAB010" w14:textId="77777777" w:rsidR="00FC699B" w:rsidRPr="00FC699B" w:rsidRDefault="00FC699B" w:rsidP="00FC699B">
            <w:pPr>
              <w:numPr>
                <w:ilvl w:val="0"/>
                <w:numId w:val="29"/>
              </w:numPr>
              <w:tabs>
                <w:tab w:val="left" w:pos="0"/>
              </w:tabs>
              <w:suppressAutoHyphens/>
              <w:overflowPunct/>
              <w:autoSpaceDE/>
              <w:autoSpaceDN/>
              <w:adjustRightInd/>
              <w:spacing w:before="0" w:after="0" w:line="240" w:lineRule="auto"/>
              <w:textAlignment w:val="auto"/>
              <w:rPr>
                <w:lang w:val="en-GB" w:eastAsia="zh-CN"/>
              </w:rPr>
            </w:pPr>
            <w:r w:rsidRPr="00FC699B">
              <w:rPr>
                <w:lang w:val="en-GB" w:eastAsia="zh-CN"/>
              </w:rPr>
              <w:t xml:space="preserve">Option 2: modelled by Tx-to-Rx path(s) satisfying Tx-target-Rx geometry of the direct path </w:t>
            </w:r>
          </w:p>
          <w:p w14:paraId="7F311C8B" w14:textId="77777777" w:rsidR="00FC699B" w:rsidRPr="00FC699B" w:rsidRDefault="00FC699B" w:rsidP="00FC699B">
            <w:pPr>
              <w:numPr>
                <w:ilvl w:val="1"/>
                <w:numId w:val="33"/>
              </w:numPr>
              <w:overflowPunct/>
              <w:autoSpaceDE/>
              <w:autoSpaceDN/>
              <w:adjustRightInd/>
              <w:spacing w:before="0" w:after="0" w:line="240" w:lineRule="auto"/>
              <w:textAlignment w:val="auto"/>
              <w:rPr>
                <w:lang w:val="en-GB" w:eastAsia="zh-CN"/>
              </w:rPr>
            </w:pPr>
            <w:r w:rsidRPr="00FC699B">
              <w:rPr>
                <w:lang w:val="en-GB" w:eastAsia="zh-CN"/>
              </w:rPr>
              <w:t>The parameters delay, power, angle, initial phase of a stochastic (sub-)cluster between Tx and Rx are generated following cluster generation in section 7, 38.901</w:t>
            </w:r>
          </w:p>
          <w:p w14:paraId="1A20EC52" w14:textId="77777777" w:rsidR="00FC699B" w:rsidRPr="00FC699B" w:rsidRDefault="00FC699B" w:rsidP="00FC699B">
            <w:pPr>
              <w:numPr>
                <w:ilvl w:val="2"/>
                <w:numId w:val="33"/>
              </w:numPr>
              <w:overflowPunct/>
              <w:autoSpaceDE/>
              <w:autoSpaceDN/>
              <w:adjustRightInd/>
              <w:spacing w:before="0" w:after="0" w:line="240" w:lineRule="auto"/>
              <w:textAlignment w:val="auto"/>
              <w:rPr>
                <w:lang w:val="en-GB" w:eastAsia="zh-CN"/>
              </w:rPr>
            </w:pPr>
            <w:r w:rsidRPr="00FC699B">
              <w:rPr>
                <w:lang w:val="en-GB" w:eastAsia="zh-CN"/>
              </w:rPr>
              <w:t>The parameters [delay], [power], [angle], [Doppler] of the (sub-)cluster are updated by the target property</w:t>
            </w:r>
          </w:p>
          <w:p w14:paraId="7C16C7F3" w14:textId="77777777" w:rsidR="00FC699B" w:rsidRPr="00FC699B" w:rsidRDefault="00FC699B" w:rsidP="00FC699B">
            <w:pPr>
              <w:numPr>
                <w:ilvl w:val="1"/>
                <w:numId w:val="33"/>
              </w:numPr>
              <w:overflowPunct/>
              <w:autoSpaceDE/>
              <w:autoSpaceDN/>
              <w:adjustRightInd/>
              <w:spacing w:before="0" w:after="0" w:line="240" w:lineRule="auto"/>
              <w:textAlignment w:val="auto"/>
              <w:rPr>
                <w:lang w:val="en-GB" w:eastAsia="zh-CN"/>
              </w:rPr>
            </w:pPr>
            <w:r w:rsidRPr="00FC699B">
              <w:rPr>
                <w:lang w:val="en-GB" w:eastAsia="zh-CN"/>
              </w:rPr>
              <w:t>FFS how to combine the clusters in target channel and the clusters in background channel</w:t>
            </w:r>
          </w:p>
          <w:p w14:paraId="36A9715D" w14:textId="0B8E3F67" w:rsidR="00195781" w:rsidRPr="00FC699B" w:rsidRDefault="00195781" w:rsidP="00FC699B">
            <w:pPr>
              <w:spacing w:before="0" w:after="0" w:line="240" w:lineRule="auto"/>
              <w:rPr>
                <w:lang w:val="en-GB" w:eastAsia="x-none"/>
              </w:rPr>
            </w:pPr>
          </w:p>
        </w:tc>
      </w:tr>
    </w:tbl>
    <w:p w14:paraId="665E0C7A" w14:textId="77777777" w:rsidR="00195781" w:rsidRDefault="00195781" w:rsidP="003647DC">
      <w:pPr>
        <w:rPr>
          <w:lang w:val="en-GB" w:eastAsia="x-none"/>
        </w:rPr>
      </w:pPr>
    </w:p>
    <w:p w14:paraId="52073C14" w14:textId="58436C0F" w:rsidR="00795207" w:rsidRPr="003647DC" w:rsidRDefault="008C4501" w:rsidP="00704F02">
      <w:pPr>
        <w:jc w:val="both"/>
        <w:rPr>
          <w:lang w:val="en-GB" w:eastAsia="x-none"/>
        </w:rPr>
      </w:pPr>
      <w:r>
        <w:rPr>
          <w:lang w:val="en-GB" w:eastAsia="x-none"/>
        </w:rPr>
        <w:t xml:space="preserve">It is open, </w:t>
      </w:r>
      <w:r w:rsidR="004C64D2">
        <w:rPr>
          <w:lang w:val="en-GB" w:eastAsia="x-none"/>
        </w:rPr>
        <w:t xml:space="preserve">whether a scattering point </w:t>
      </w:r>
      <w:r w:rsidR="008E4816">
        <w:rPr>
          <w:lang w:val="en-GB" w:eastAsia="x-none"/>
        </w:rPr>
        <w:t xml:space="preserve">may have multiple scattering/outcoming rays. In our understanding, </w:t>
      </w:r>
      <w:r w:rsidR="008444E2">
        <w:rPr>
          <w:lang w:val="en-GB" w:eastAsia="x-none"/>
        </w:rPr>
        <w:t>a scattering point may have multiple scattering rays that is a function of the number of nodes</w:t>
      </w:r>
      <w:r w:rsidR="00CC4772">
        <w:rPr>
          <w:lang w:val="en-GB" w:eastAsia="x-none"/>
        </w:rPr>
        <w:t xml:space="preserve"> which are connected by the scattering point</w:t>
      </w:r>
      <w:r w:rsidR="00704F02">
        <w:rPr>
          <w:lang w:val="en-GB" w:eastAsia="x-none"/>
        </w:rPr>
        <w:t xml:space="preserve">, as illustrated in </w:t>
      </w:r>
      <w:r w:rsidR="00704F02">
        <w:rPr>
          <w:lang w:val="en-GB" w:eastAsia="x-none"/>
        </w:rPr>
        <w:fldChar w:fldCharType="begin"/>
      </w:r>
      <w:r w:rsidR="00704F02">
        <w:rPr>
          <w:lang w:val="en-GB" w:eastAsia="x-none"/>
        </w:rPr>
        <w:instrText xml:space="preserve"> REF _Ref166145071 \h </w:instrText>
      </w:r>
      <w:r w:rsidR="00704F02">
        <w:rPr>
          <w:lang w:val="en-GB" w:eastAsia="x-none"/>
        </w:rPr>
      </w:r>
      <w:r w:rsidR="00704F02">
        <w:rPr>
          <w:lang w:val="en-GB" w:eastAsia="x-none"/>
        </w:rPr>
        <w:fldChar w:fldCharType="separate"/>
      </w:r>
      <w:r w:rsidR="008908DA">
        <w:t xml:space="preserve">Figure </w:t>
      </w:r>
      <w:r w:rsidR="008908DA">
        <w:rPr>
          <w:noProof/>
        </w:rPr>
        <w:t>1</w:t>
      </w:r>
      <w:r w:rsidR="00704F02">
        <w:rPr>
          <w:lang w:val="en-GB" w:eastAsia="x-none"/>
        </w:rPr>
        <w:fldChar w:fldCharType="end"/>
      </w:r>
      <w:r w:rsidR="00704F02">
        <w:rPr>
          <w:lang w:val="en-GB" w:eastAsia="x-none"/>
        </w:rPr>
        <w:t>.</w:t>
      </w:r>
      <w:r w:rsidR="00715AEB">
        <w:rPr>
          <w:lang w:val="en-GB" w:eastAsia="x-none"/>
        </w:rPr>
        <w:t xml:space="preserve"> By a ‘node’ </w:t>
      </w:r>
      <w:r w:rsidR="00D424E1">
        <w:rPr>
          <w:lang w:val="en-GB" w:eastAsia="x-none"/>
        </w:rPr>
        <w:t>we refer to any transmitting, receiving, reflecting, scattering point considered in the model</w:t>
      </w:r>
      <w:r w:rsidR="00094D0F">
        <w:rPr>
          <w:lang w:val="en-GB" w:eastAsia="x-none"/>
        </w:rPr>
        <w:t xml:space="preserve">. Furthermore, complexity management conditions could be considered </w:t>
      </w:r>
      <w:r w:rsidR="00141400">
        <w:rPr>
          <w:lang w:val="en-GB" w:eastAsia="x-none"/>
        </w:rPr>
        <w:t>to</w:t>
      </w:r>
      <w:r w:rsidR="00094D0F">
        <w:rPr>
          <w:lang w:val="en-GB" w:eastAsia="x-none"/>
        </w:rPr>
        <w:t xml:space="preserve"> limit the number of </w:t>
      </w:r>
      <w:r w:rsidR="000B6834">
        <w:rPr>
          <w:lang w:val="en-GB" w:eastAsia="x-none"/>
        </w:rPr>
        <w:t xml:space="preserve">simulated rays. For example, the total number of rays and/or the path attenuation </w:t>
      </w:r>
      <w:r w:rsidR="00BE126E">
        <w:rPr>
          <w:lang w:val="en-GB" w:eastAsia="x-none"/>
        </w:rPr>
        <w:t xml:space="preserve">threshold may be considered to exclude </w:t>
      </w:r>
      <w:r w:rsidR="00141400">
        <w:rPr>
          <w:lang w:val="en-GB" w:eastAsia="x-none"/>
        </w:rPr>
        <w:t>a ray</w:t>
      </w:r>
      <w:r w:rsidR="00BE126E">
        <w:rPr>
          <w:lang w:val="en-GB" w:eastAsia="x-none"/>
        </w:rPr>
        <w:t xml:space="preserve"> from model</w:t>
      </w:r>
      <w:r w:rsidR="00141400">
        <w:rPr>
          <w:lang w:val="en-GB" w:eastAsia="x-none"/>
        </w:rPr>
        <w:t>l</w:t>
      </w:r>
      <w:r w:rsidR="00BE126E">
        <w:rPr>
          <w:lang w:val="en-GB" w:eastAsia="x-none"/>
        </w:rPr>
        <w:t>ing.</w:t>
      </w:r>
    </w:p>
    <w:p w14:paraId="71838A5C" w14:textId="44AECF56" w:rsidR="003647DC" w:rsidRDefault="006D376A" w:rsidP="00D25A31">
      <w:pPr>
        <w:jc w:val="center"/>
      </w:pPr>
      <w:r>
        <w:object w:dxaOrig="9888" w:dyaOrig="4212" w14:anchorId="56D10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122.4pt" o:ole="">
            <v:imagedata r:id="rId12" o:title=""/>
          </v:shape>
          <o:OLEObject Type="Embed" ProgID="Visio.Drawing.15" ShapeID="_x0000_i1025" DrawAspect="Content" ObjectID="_1784728268" r:id="rId13"/>
        </w:object>
      </w:r>
    </w:p>
    <w:p w14:paraId="166E479A" w14:textId="6744ECED" w:rsidR="00D25A31" w:rsidRDefault="00D25A31" w:rsidP="00D25A31">
      <w:pPr>
        <w:pStyle w:val="Caption"/>
        <w:jc w:val="center"/>
      </w:pPr>
      <w:bookmarkStart w:id="6" w:name="_Ref166145071"/>
      <w:r>
        <w:t xml:space="preserve">Figure </w:t>
      </w:r>
      <w:r>
        <w:fldChar w:fldCharType="begin"/>
      </w:r>
      <w:r>
        <w:instrText xml:space="preserve"> SEQ Figure \* ARABIC </w:instrText>
      </w:r>
      <w:r>
        <w:fldChar w:fldCharType="separate"/>
      </w:r>
      <w:r w:rsidR="008908DA">
        <w:rPr>
          <w:noProof/>
        </w:rPr>
        <w:t>1</w:t>
      </w:r>
      <w:r>
        <w:rPr>
          <w:noProof/>
        </w:rPr>
        <w:fldChar w:fldCharType="end"/>
      </w:r>
      <w:bookmarkEnd w:id="6"/>
      <w:r>
        <w:t xml:space="preserve">. </w:t>
      </w:r>
      <w:r w:rsidR="00BA7988">
        <w:t>Multiple scattering rays from a single scattering point.</w:t>
      </w:r>
    </w:p>
    <w:p w14:paraId="094CE25B" w14:textId="77777777" w:rsidR="00D25A31" w:rsidRDefault="00D25A31" w:rsidP="00141400"/>
    <w:p w14:paraId="688A3D41" w14:textId="610D1F7C" w:rsidR="00141400" w:rsidRDefault="00141400" w:rsidP="00141400">
      <w:pPr>
        <w:jc w:val="both"/>
        <w:rPr>
          <w:b/>
          <w:bCs/>
          <w:iCs/>
          <w:lang w:eastAsia="zh-CN"/>
        </w:rPr>
      </w:pPr>
      <w:r w:rsidRPr="001D75BF">
        <w:rPr>
          <w:b/>
          <w:bCs/>
          <w:iCs/>
          <w:lang w:eastAsia="zh-CN"/>
        </w:rPr>
        <w:t xml:space="preserve">Proposal </w:t>
      </w:r>
      <w:r w:rsidR="0032251C">
        <w:rPr>
          <w:b/>
          <w:bCs/>
          <w:iCs/>
          <w:lang w:eastAsia="zh-CN"/>
        </w:rPr>
        <w:t>6</w:t>
      </w:r>
    </w:p>
    <w:p w14:paraId="1A5CE731" w14:textId="5864F59B" w:rsidR="00141400" w:rsidRPr="008938F3" w:rsidRDefault="00141400" w:rsidP="00141400">
      <w:pPr>
        <w:pStyle w:val="ListParagraph"/>
        <w:numPr>
          <w:ilvl w:val="0"/>
          <w:numId w:val="8"/>
        </w:numPr>
        <w:jc w:val="both"/>
        <w:rPr>
          <w:i/>
          <w:lang w:eastAsia="zh-CN"/>
        </w:rPr>
      </w:pPr>
      <w:r>
        <w:rPr>
          <w:i/>
          <w:lang w:eastAsia="zh-CN"/>
        </w:rPr>
        <w:t xml:space="preserve">A scattering point </w:t>
      </w:r>
      <w:r w:rsidR="00AF3776">
        <w:rPr>
          <w:i/>
          <w:lang w:eastAsia="zh-CN"/>
        </w:rPr>
        <w:t xml:space="preserve">has as many scattering rays as there are </w:t>
      </w:r>
      <w:r w:rsidR="007D29B8">
        <w:rPr>
          <w:i/>
          <w:lang w:eastAsia="zh-CN"/>
        </w:rPr>
        <w:t>paths to other involved nodes</w:t>
      </w:r>
      <w:r>
        <w:rPr>
          <w:i/>
          <w:lang w:eastAsia="zh-CN"/>
        </w:rPr>
        <w:t>,</w:t>
      </w:r>
    </w:p>
    <w:p w14:paraId="791E10F3" w14:textId="792DA631" w:rsidR="00141400" w:rsidRDefault="007D29B8" w:rsidP="00141400">
      <w:pPr>
        <w:pStyle w:val="ListParagraph"/>
        <w:numPr>
          <w:ilvl w:val="0"/>
          <w:numId w:val="8"/>
        </w:numPr>
        <w:jc w:val="both"/>
        <w:rPr>
          <w:i/>
          <w:lang w:eastAsia="zh-CN"/>
        </w:rPr>
      </w:pPr>
      <w:r>
        <w:rPr>
          <w:i/>
          <w:lang w:eastAsia="zh-CN"/>
        </w:rPr>
        <w:t xml:space="preserve">ISAC channel model to consider mechanisms of </w:t>
      </w:r>
      <w:r w:rsidR="00801E6B">
        <w:rPr>
          <w:i/>
          <w:lang w:eastAsia="zh-CN"/>
        </w:rPr>
        <w:t xml:space="preserve">complexity management by a maximum number of </w:t>
      </w:r>
      <w:r w:rsidR="007937FB">
        <w:rPr>
          <w:i/>
          <w:lang w:eastAsia="zh-CN"/>
        </w:rPr>
        <w:t>modeled</w:t>
      </w:r>
      <w:r w:rsidR="00801E6B">
        <w:rPr>
          <w:i/>
          <w:lang w:eastAsia="zh-CN"/>
        </w:rPr>
        <w:t xml:space="preserve"> scattering rays and/or </w:t>
      </w:r>
      <w:r w:rsidR="007937FB">
        <w:rPr>
          <w:i/>
          <w:lang w:eastAsia="zh-CN"/>
        </w:rPr>
        <w:t>by a</w:t>
      </w:r>
      <w:r w:rsidR="00B04BE5">
        <w:rPr>
          <w:i/>
          <w:lang w:eastAsia="zh-CN"/>
        </w:rPr>
        <w:t xml:space="preserve"> path </w:t>
      </w:r>
      <w:r w:rsidR="002F3ECD">
        <w:rPr>
          <w:i/>
          <w:lang w:eastAsia="zh-CN"/>
        </w:rPr>
        <w:t>attenuation threshold</w:t>
      </w:r>
      <w:r w:rsidR="002B2A1B">
        <w:rPr>
          <w:i/>
          <w:lang w:eastAsia="zh-CN"/>
        </w:rPr>
        <w:t>.</w:t>
      </w:r>
    </w:p>
    <w:p w14:paraId="25EDBE38" w14:textId="77CE2CAE" w:rsidR="00141400" w:rsidRDefault="00C4015C" w:rsidP="00D61B5E">
      <w:pPr>
        <w:jc w:val="both"/>
      </w:pPr>
      <w:r>
        <w:t xml:space="preserve">When multiple scattering points represent a target, </w:t>
      </w:r>
      <w:r w:rsidR="00E212E7">
        <w:t>th</w:t>
      </w:r>
      <w:r w:rsidR="00EE7F64">
        <w:t>ey</w:t>
      </w:r>
      <w:r w:rsidR="00E212E7">
        <w:t xml:space="preserve"> should be generated in such a way that no interaction is expected to </w:t>
      </w:r>
      <w:r w:rsidR="00266C27">
        <w:t>be modelled</w:t>
      </w:r>
      <w:r w:rsidR="00E212E7">
        <w:t xml:space="preserve"> between the scattering points of the same target.</w:t>
      </w:r>
      <w:r w:rsidR="002B2A1B">
        <w:t xml:space="preserve"> That is, it is assumed that there are no rays scattered from one point to another point of the same target.</w:t>
      </w:r>
    </w:p>
    <w:p w14:paraId="2714CD7E" w14:textId="2D91D345" w:rsidR="00C4015C" w:rsidRDefault="00C95147" w:rsidP="00C95147">
      <w:pPr>
        <w:jc w:val="both"/>
      </w:pPr>
      <w:r>
        <w:t xml:space="preserve">Whether to model the same target by single or multiple scattering points depending on the TX-RX distance was also discussed. It is understood that </w:t>
      </w:r>
      <w:r w:rsidR="00F04A89">
        <w:t xml:space="preserve">after a certain distance, the spatial resolution </w:t>
      </w:r>
      <w:r w:rsidR="00134467">
        <w:t xml:space="preserve">of a sensing system to distinguish </w:t>
      </w:r>
      <w:r w:rsidR="00F04A89">
        <w:t xml:space="preserve">the multiple rays of the multiple scattering points </w:t>
      </w:r>
      <w:r w:rsidR="00076554">
        <w:t>may be limited. This brings an idea to introduce distance specific (</w:t>
      </w:r>
      <w:r w:rsidR="000F3000">
        <w:t>and</w:t>
      </w:r>
      <w:r w:rsidR="00076554">
        <w:t xml:space="preserve"> antenna aperture and bandwidth</w:t>
      </w:r>
      <w:r w:rsidR="000F3000">
        <w:t xml:space="preserve"> specific</w:t>
      </w:r>
      <w:r w:rsidR="00076554">
        <w:t>)</w:t>
      </w:r>
      <w:r w:rsidR="00944A5C">
        <w:t xml:space="preserve"> conditions to model a target with single or multiple points.</w:t>
      </w:r>
    </w:p>
    <w:p w14:paraId="1C2A3D0B" w14:textId="5E5BB997" w:rsidR="00944A5C" w:rsidRDefault="00944A5C" w:rsidP="00C95147">
      <w:pPr>
        <w:jc w:val="both"/>
      </w:pPr>
      <w:r>
        <w:t>This aspect</w:t>
      </w:r>
      <w:r w:rsidR="00A91864">
        <w:t xml:space="preserve"> needs to be carefully considered in the context of spatial and temporal consistency, so that there are </w:t>
      </w:r>
      <w:r w:rsidR="00465A41">
        <w:t xml:space="preserve">no abrupt changes to the channel both between the multiple links </w:t>
      </w:r>
      <w:r w:rsidR="007E7A75">
        <w:t>participating in the sensing and between different coordinates of TX/target/RX on the same link.</w:t>
      </w:r>
    </w:p>
    <w:p w14:paraId="5A1ECFC3" w14:textId="433B7A7D" w:rsidR="007E7A75" w:rsidRPr="00C3629C" w:rsidRDefault="007E7A75" w:rsidP="007E7A75">
      <w:pPr>
        <w:jc w:val="both"/>
        <w:rPr>
          <w:b/>
          <w:bCs/>
          <w:iCs/>
          <w:lang w:eastAsia="zh-CN"/>
        </w:rPr>
      </w:pPr>
      <w:r w:rsidRPr="00C3629C">
        <w:rPr>
          <w:b/>
          <w:bCs/>
          <w:iCs/>
          <w:lang w:val="en-IE" w:eastAsia="zh-CN"/>
        </w:rPr>
        <w:t xml:space="preserve">Observation </w:t>
      </w:r>
      <w:r w:rsidR="0032251C">
        <w:rPr>
          <w:b/>
          <w:bCs/>
          <w:iCs/>
          <w:lang w:val="en-IE" w:eastAsia="zh-CN"/>
        </w:rPr>
        <w:t>3</w:t>
      </w:r>
    </w:p>
    <w:p w14:paraId="6B155290" w14:textId="0C4B7C5A" w:rsidR="007E7A75" w:rsidRDefault="008434C8" w:rsidP="007E7A75">
      <w:pPr>
        <w:pStyle w:val="ListParagraph"/>
        <w:numPr>
          <w:ilvl w:val="0"/>
          <w:numId w:val="8"/>
        </w:numPr>
        <w:jc w:val="both"/>
        <w:rPr>
          <w:i/>
          <w:lang w:eastAsia="zh-CN"/>
        </w:rPr>
      </w:pPr>
      <w:r>
        <w:rPr>
          <w:i/>
          <w:lang w:eastAsia="zh-CN"/>
        </w:rPr>
        <w:t>Dependency of n</w:t>
      </w:r>
      <w:r w:rsidR="007E7A75">
        <w:rPr>
          <w:i/>
          <w:lang w:eastAsia="zh-CN"/>
        </w:rPr>
        <w:t xml:space="preserve">umber of scattering points on TX-RX distance and the </w:t>
      </w:r>
      <w:r w:rsidR="004E33E4">
        <w:rPr>
          <w:i/>
          <w:lang w:eastAsia="zh-CN"/>
        </w:rPr>
        <w:t xml:space="preserve">associated </w:t>
      </w:r>
      <w:r w:rsidR="007E7A75">
        <w:rPr>
          <w:i/>
          <w:lang w:eastAsia="zh-CN"/>
        </w:rPr>
        <w:t xml:space="preserve">spatial consistency </w:t>
      </w:r>
      <w:r w:rsidR="004E33E4">
        <w:rPr>
          <w:i/>
          <w:lang w:eastAsia="zh-CN"/>
        </w:rPr>
        <w:t xml:space="preserve">issues </w:t>
      </w:r>
      <w:r w:rsidR="008C50A9">
        <w:rPr>
          <w:i/>
          <w:lang w:eastAsia="zh-CN"/>
        </w:rPr>
        <w:t>relate</w:t>
      </w:r>
      <w:r w:rsidR="007E7A75">
        <w:rPr>
          <w:i/>
          <w:lang w:eastAsia="zh-CN"/>
        </w:rPr>
        <w:t xml:space="preserve"> </w:t>
      </w:r>
      <w:r w:rsidR="008C50A9">
        <w:rPr>
          <w:i/>
          <w:lang w:eastAsia="zh-CN"/>
        </w:rPr>
        <w:t xml:space="preserve">to </w:t>
      </w:r>
      <w:r w:rsidR="007E7A75">
        <w:rPr>
          <w:i/>
          <w:lang w:eastAsia="zh-CN"/>
        </w:rPr>
        <w:t xml:space="preserve">simulation/implementation complexity </w:t>
      </w:r>
      <w:r w:rsidR="008C50A9">
        <w:rPr>
          <w:i/>
          <w:lang w:eastAsia="zh-CN"/>
        </w:rPr>
        <w:t>asp</w:t>
      </w:r>
      <w:r w:rsidR="004E33E4">
        <w:rPr>
          <w:i/>
          <w:lang w:eastAsia="zh-CN"/>
        </w:rPr>
        <w:t xml:space="preserve">ects </w:t>
      </w:r>
      <w:r w:rsidR="007E7A75">
        <w:rPr>
          <w:i/>
          <w:lang w:eastAsia="zh-CN"/>
        </w:rPr>
        <w:t>which may be considered after more details of ISAC channel modeling are defined.</w:t>
      </w:r>
    </w:p>
    <w:p w14:paraId="5E34EA80" w14:textId="77777777" w:rsidR="00BC58FB" w:rsidRDefault="00BC58FB" w:rsidP="0009592A">
      <w:pPr>
        <w:jc w:val="both"/>
        <w:rPr>
          <w:iCs/>
          <w:lang w:eastAsia="zh-CN"/>
        </w:rPr>
      </w:pPr>
    </w:p>
    <w:p w14:paraId="5BD27A4B" w14:textId="626D2004" w:rsidR="00AA445C" w:rsidRPr="00684F20" w:rsidRDefault="00AA445C" w:rsidP="0009592A">
      <w:pPr>
        <w:jc w:val="both"/>
        <w:rPr>
          <w:iCs/>
          <w:lang w:eastAsia="zh-CN"/>
        </w:rPr>
      </w:pPr>
      <w:r>
        <w:rPr>
          <w:iCs/>
          <w:lang w:eastAsia="zh-CN"/>
        </w:rPr>
        <w:t xml:space="preserve">In the last meeting, the following propagation path cases in the target channel were discussed, as illustrated in </w:t>
      </w:r>
      <w:r>
        <w:rPr>
          <w:iCs/>
          <w:lang w:eastAsia="zh-CN"/>
        </w:rPr>
        <w:fldChar w:fldCharType="begin"/>
      </w:r>
      <w:r>
        <w:rPr>
          <w:iCs/>
          <w:lang w:eastAsia="zh-CN"/>
        </w:rPr>
        <w:instrText xml:space="preserve"> REF _Ref173749572 \h </w:instrText>
      </w:r>
      <w:r>
        <w:rPr>
          <w:iCs/>
          <w:lang w:eastAsia="zh-CN"/>
        </w:rPr>
      </w:r>
      <w:r>
        <w:rPr>
          <w:iCs/>
          <w:lang w:eastAsia="zh-CN"/>
        </w:rPr>
        <w:fldChar w:fldCharType="separate"/>
      </w:r>
      <w:r w:rsidR="008908DA">
        <w:t xml:space="preserve">Figure </w:t>
      </w:r>
      <w:r w:rsidR="008908DA">
        <w:rPr>
          <w:noProof/>
        </w:rPr>
        <w:t>2</w:t>
      </w:r>
      <w:r>
        <w:rPr>
          <w:iCs/>
          <w:lang w:eastAsia="zh-CN"/>
        </w:rPr>
        <w:fldChar w:fldCharType="end"/>
      </w:r>
      <w:r>
        <w:rPr>
          <w:iCs/>
          <w:lang w:eastAsia="zh-CN"/>
        </w:rPr>
        <w:t>.</w:t>
      </w:r>
    </w:p>
    <w:p w14:paraId="637BF647" w14:textId="77777777" w:rsidR="00EA5FDB" w:rsidRPr="00283A95" w:rsidRDefault="007264E1">
      <w:pPr>
        <w:tabs>
          <w:tab w:val="left" w:pos="0"/>
        </w:tabs>
        <w:spacing w:after="0"/>
        <w:rPr>
          <w:rFonts w:eastAsia="DengXian"/>
          <w:lang w:eastAsia="zh-CN"/>
        </w:rPr>
      </w:pPr>
      <w:r>
        <w:object w:dxaOrig="16489" w:dyaOrig="6780" w14:anchorId="52BB4613">
          <v:shape id="_x0000_i1026" type="#_x0000_t75" style="width:498pt;height:204.6pt" o:ole="">
            <v:imagedata r:id="rId14" o:title=""/>
          </v:shape>
          <o:OLEObject Type="Embed" ProgID="Visio.Drawing.15" ShapeID="_x0000_i1026" DrawAspect="Content" ObjectID="_1784728269" r:id="rId15"/>
        </w:object>
      </w:r>
    </w:p>
    <w:p w14:paraId="36919869" w14:textId="6A986CED" w:rsidR="0009592A" w:rsidRDefault="0009592A" w:rsidP="0009592A">
      <w:pPr>
        <w:jc w:val="center"/>
      </w:pPr>
    </w:p>
    <w:p w14:paraId="2B6FC269" w14:textId="2538B9DC" w:rsidR="00BE6C30" w:rsidRDefault="00BE6C30" w:rsidP="00BE6C30">
      <w:pPr>
        <w:pStyle w:val="Caption"/>
        <w:jc w:val="center"/>
      </w:pPr>
      <w:bookmarkStart w:id="7" w:name="_Ref173749572"/>
      <w:r>
        <w:t xml:space="preserve">Figure </w:t>
      </w:r>
      <w:r>
        <w:fldChar w:fldCharType="begin"/>
      </w:r>
      <w:r>
        <w:instrText xml:space="preserve"> SEQ Figure \* ARABIC </w:instrText>
      </w:r>
      <w:r>
        <w:fldChar w:fldCharType="separate"/>
      </w:r>
      <w:r w:rsidR="008908DA">
        <w:rPr>
          <w:noProof/>
        </w:rPr>
        <w:t>2</w:t>
      </w:r>
      <w:r>
        <w:rPr>
          <w:noProof/>
        </w:rPr>
        <w:fldChar w:fldCharType="end"/>
      </w:r>
      <w:bookmarkEnd w:id="7"/>
      <w:r>
        <w:t xml:space="preserve">. </w:t>
      </w:r>
      <w:r w:rsidR="001E3CF2">
        <w:t>Direct path and Indirect path cases</w:t>
      </w:r>
      <w:r>
        <w:t>.</w:t>
      </w:r>
    </w:p>
    <w:p w14:paraId="3F6F19D7" w14:textId="3FB752EB" w:rsidR="0009592A" w:rsidRDefault="008531F6" w:rsidP="008531F6">
      <w:pPr>
        <w:rPr>
          <w:iCs/>
          <w:lang w:eastAsia="zh-CN"/>
        </w:rPr>
      </w:pPr>
      <w:r>
        <w:rPr>
          <w:iCs/>
          <w:lang w:eastAsia="zh-CN"/>
        </w:rPr>
        <w:t>As part of this</w:t>
      </w:r>
      <w:r w:rsidR="006D0DF8">
        <w:rPr>
          <w:iCs/>
          <w:lang w:eastAsia="zh-CN"/>
        </w:rPr>
        <w:t xml:space="preserve">, </w:t>
      </w:r>
      <w:r w:rsidR="003F02E6">
        <w:rPr>
          <w:iCs/>
          <w:lang w:eastAsia="zh-CN"/>
        </w:rPr>
        <w:t>current discussions need to resolve the following issues:</w:t>
      </w:r>
    </w:p>
    <w:p w14:paraId="299EC2E5" w14:textId="62B664B6" w:rsidR="003F02E6" w:rsidRPr="00991DB5" w:rsidRDefault="00AB2FFE" w:rsidP="00991DB5">
      <w:pPr>
        <w:tabs>
          <w:tab w:val="left" w:pos="0"/>
        </w:tabs>
        <w:rPr>
          <w:iCs/>
          <w:lang w:eastAsia="zh-CN"/>
        </w:rPr>
      </w:pPr>
      <w:r w:rsidRPr="00991DB5">
        <w:rPr>
          <w:iCs/>
          <w:lang w:eastAsia="zh-CN"/>
        </w:rPr>
        <w:t>For the direct path modeling:</w:t>
      </w:r>
    </w:p>
    <w:p w14:paraId="32DA4A81" w14:textId="22C35B7A" w:rsidR="00AB2FFE" w:rsidRPr="00A66B3B" w:rsidRDefault="00AB2FFE" w:rsidP="00A0470E">
      <w:pPr>
        <w:pStyle w:val="ListParagraph"/>
        <w:numPr>
          <w:ilvl w:val="1"/>
          <w:numId w:val="33"/>
        </w:numPr>
        <w:jc w:val="both"/>
        <w:rPr>
          <w:iCs/>
          <w:lang w:eastAsia="zh-CN"/>
        </w:rPr>
      </w:pPr>
      <w:r w:rsidRPr="00A66B3B">
        <w:rPr>
          <w:iCs/>
          <w:lang w:eastAsia="zh-CN"/>
        </w:rPr>
        <w:t>Initial phase</w:t>
      </w:r>
      <w:r w:rsidR="004A5F8F" w:rsidRPr="00A66B3B">
        <w:rPr>
          <w:iCs/>
          <w:lang w:eastAsia="zh-CN"/>
        </w:rPr>
        <w:t xml:space="preserve"> </w:t>
      </w:r>
      <w:r w:rsidR="00674B69" w:rsidRPr="00A66B3B">
        <w:rPr>
          <w:iCs/>
          <w:lang w:eastAsia="zh-CN"/>
        </w:rPr>
        <w:t xml:space="preserve">is understood </w:t>
      </w:r>
      <w:r w:rsidR="00896E84" w:rsidRPr="00A66B3B">
        <w:rPr>
          <w:iCs/>
          <w:lang w:eastAsia="zh-CN"/>
        </w:rPr>
        <w:t xml:space="preserve">as the deterministic </w:t>
      </w:r>
      <w:r w:rsidR="00DF53CC" w:rsidRPr="00A66B3B">
        <w:rPr>
          <w:iCs/>
          <w:lang w:eastAsia="zh-CN"/>
        </w:rPr>
        <w:t xml:space="preserve">part of the phase component, which </w:t>
      </w:r>
      <w:r w:rsidR="00AF69CB" w:rsidRPr="00A66B3B">
        <w:rPr>
          <w:iCs/>
          <w:lang w:eastAsia="zh-CN"/>
        </w:rPr>
        <w:t>is usually dependent on the number of wavelengths in the distance between considered nodes (e.g., TX-Target and Target-RX)</w:t>
      </w:r>
      <w:r w:rsidR="005E05C4" w:rsidRPr="00A66B3B">
        <w:rPr>
          <w:iCs/>
          <w:lang w:eastAsia="zh-CN"/>
        </w:rPr>
        <w:t>.</w:t>
      </w:r>
      <w:r w:rsidR="003122F9" w:rsidRPr="00A66B3B">
        <w:rPr>
          <w:iCs/>
          <w:lang w:eastAsia="zh-CN"/>
        </w:rPr>
        <w:t xml:space="preserve"> </w:t>
      </w:r>
      <w:r w:rsidR="000C01D7" w:rsidRPr="00A66B3B">
        <w:rPr>
          <w:iCs/>
          <w:lang w:eastAsia="zh-CN"/>
        </w:rPr>
        <w:t xml:space="preserve">It is suggested to </w:t>
      </w:r>
      <w:r w:rsidR="00CE541F" w:rsidRPr="00A66B3B">
        <w:rPr>
          <w:iCs/>
          <w:lang w:eastAsia="zh-CN"/>
        </w:rPr>
        <w:t xml:space="preserve">consider the </w:t>
      </w:r>
      <w:r w:rsidR="00EA0670" w:rsidRPr="00A66B3B">
        <w:rPr>
          <w:iCs/>
          <w:lang w:eastAsia="zh-CN"/>
        </w:rPr>
        <w:t xml:space="preserve">initial phase deterministically calculated from the distance </w:t>
      </w:r>
      <w:r w:rsidR="007936B7" w:rsidRPr="00A66B3B">
        <w:rPr>
          <w:iCs/>
          <w:lang w:eastAsia="zh-CN"/>
        </w:rPr>
        <w:t>as a baseline.</w:t>
      </w:r>
    </w:p>
    <w:p w14:paraId="42DFAA61" w14:textId="1F74812B" w:rsidR="009459DE" w:rsidRPr="00B30B50" w:rsidRDefault="0014593C" w:rsidP="00B30B50">
      <w:pPr>
        <w:pStyle w:val="ListParagraph"/>
        <w:numPr>
          <w:ilvl w:val="1"/>
          <w:numId w:val="33"/>
        </w:numPr>
        <w:jc w:val="both"/>
        <w:rPr>
          <w:iCs/>
          <w:lang w:eastAsia="zh-CN"/>
        </w:rPr>
      </w:pPr>
      <w:r w:rsidRPr="00A66B3B">
        <w:rPr>
          <w:iCs/>
          <w:lang w:eastAsia="zh-CN"/>
        </w:rPr>
        <w:t>The power of the direct ray</w:t>
      </w:r>
      <w:r w:rsidR="00C7089B" w:rsidRPr="00A66B3B">
        <w:rPr>
          <w:iCs/>
          <w:lang w:eastAsia="zh-CN"/>
        </w:rPr>
        <w:t xml:space="preserve"> </w:t>
      </w:r>
      <w:r w:rsidR="0025785B" w:rsidRPr="00A66B3B">
        <w:rPr>
          <w:iCs/>
          <w:lang w:eastAsia="zh-CN"/>
        </w:rPr>
        <w:t xml:space="preserve">is usually determined from </w:t>
      </w:r>
      <w:r w:rsidR="00A73CCB" w:rsidRPr="00A66B3B">
        <w:rPr>
          <w:iCs/>
          <w:lang w:eastAsia="zh-CN"/>
        </w:rPr>
        <w:t>two</w:t>
      </w:r>
      <w:r w:rsidR="00AC6E7C" w:rsidRPr="00A66B3B">
        <w:rPr>
          <w:iCs/>
          <w:lang w:eastAsia="zh-CN"/>
        </w:rPr>
        <w:t xml:space="preserve"> components: large-scale fading </w:t>
      </w:r>
      <w:r w:rsidR="00367187" w:rsidRPr="00A66B3B">
        <w:rPr>
          <w:iCs/>
          <w:lang w:eastAsia="zh-CN"/>
        </w:rPr>
        <w:t>rep</w:t>
      </w:r>
      <w:r w:rsidR="00B358C7" w:rsidRPr="00A66B3B">
        <w:rPr>
          <w:iCs/>
          <w:lang w:eastAsia="zh-CN"/>
        </w:rPr>
        <w:t>re</w:t>
      </w:r>
      <w:r w:rsidR="00367187" w:rsidRPr="00A66B3B">
        <w:rPr>
          <w:iCs/>
          <w:lang w:eastAsia="zh-CN"/>
        </w:rPr>
        <w:t xml:space="preserve">sented by a </w:t>
      </w:r>
      <w:r w:rsidR="00B30B50" w:rsidRPr="00A66B3B">
        <w:rPr>
          <w:iCs/>
          <w:lang w:eastAsia="zh-CN"/>
        </w:rPr>
        <w:t>pathloss,</w:t>
      </w:r>
      <w:r w:rsidR="0094468F" w:rsidRPr="00A66B3B">
        <w:rPr>
          <w:iCs/>
          <w:lang w:eastAsia="zh-CN"/>
        </w:rPr>
        <w:t xml:space="preserve"> and K-factor</w:t>
      </w:r>
      <w:r w:rsidR="00BD00F0" w:rsidRPr="00A66B3B">
        <w:rPr>
          <w:iCs/>
          <w:lang w:eastAsia="zh-CN"/>
        </w:rPr>
        <w:t xml:space="preserve"> based scaling</w:t>
      </w:r>
      <w:r w:rsidR="00E55DBB" w:rsidRPr="00A66B3B">
        <w:rPr>
          <w:iCs/>
          <w:lang w:eastAsia="zh-CN"/>
        </w:rPr>
        <w:t>.</w:t>
      </w:r>
      <w:r w:rsidR="00D21395" w:rsidRPr="00A66B3B">
        <w:rPr>
          <w:iCs/>
          <w:lang w:eastAsia="zh-CN"/>
        </w:rPr>
        <w:t xml:space="preserve"> In our understanding, in the deterministic case, K-factor</w:t>
      </w:r>
      <w:r w:rsidR="00351118" w:rsidRPr="00A66B3B">
        <w:rPr>
          <w:iCs/>
          <w:lang w:eastAsia="zh-CN"/>
        </w:rPr>
        <w:t xml:space="preserve"> represents </w:t>
      </w:r>
      <w:r w:rsidR="007E4D80" w:rsidRPr="00A66B3B">
        <w:rPr>
          <w:iCs/>
          <w:lang w:eastAsia="zh-CN"/>
        </w:rPr>
        <w:t>stochastic</w:t>
      </w:r>
      <w:r w:rsidR="00351118" w:rsidRPr="00A66B3B">
        <w:rPr>
          <w:iCs/>
          <w:lang w:eastAsia="zh-CN"/>
        </w:rPr>
        <w:t xml:space="preserve"> relation between </w:t>
      </w:r>
      <w:r w:rsidR="00DE10D2" w:rsidRPr="00A66B3B">
        <w:rPr>
          <w:iCs/>
          <w:lang w:eastAsia="zh-CN"/>
        </w:rPr>
        <w:t xml:space="preserve">the direct ray and non-direct </w:t>
      </w:r>
      <w:r w:rsidR="00B30B50" w:rsidRPr="00A66B3B">
        <w:rPr>
          <w:iCs/>
          <w:lang w:eastAsia="zh-CN"/>
        </w:rPr>
        <w:t>rays’</w:t>
      </w:r>
      <w:r w:rsidR="00DE10D2" w:rsidRPr="00A66B3B">
        <w:rPr>
          <w:iCs/>
          <w:lang w:eastAsia="zh-CN"/>
        </w:rPr>
        <w:t xml:space="preserve"> power.</w:t>
      </w:r>
      <w:r w:rsidR="00492207" w:rsidRPr="00A66B3B">
        <w:rPr>
          <w:iCs/>
          <w:lang w:eastAsia="zh-CN"/>
        </w:rPr>
        <w:t xml:space="preserve"> </w:t>
      </w:r>
      <w:r w:rsidR="008D68D4" w:rsidRPr="00A66B3B">
        <w:rPr>
          <w:iCs/>
          <w:lang w:eastAsia="zh-CN"/>
        </w:rPr>
        <w:t xml:space="preserve">It needs to be further discussed if </w:t>
      </w:r>
      <w:r w:rsidR="00723A03" w:rsidRPr="00A66B3B">
        <w:rPr>
          <w:iCs/>
          <w:lang w:eastAsia="zh-CN"/>
        </w:rPr>
        <w:t>K-factor can be reused</w:t>
      </w:r>
      <w:r w:rsidR="00394C9C" w:rsidRPr="00A66B3B">
        <w:rPr>
          <w:iCs/>
          <w:lang w:eastAsia="zh-CN"/>
        </w:rPr>
        <w:t xml:space="preserve"> for deterministic type of modeling</w:t>
      </w:r>
      <w:r w:rsidR="00E10E26" w:rsidRPr="00A66B3B">
        <w:rPr>
          <w:iCs/>
          <w:lang w:eastAsia="zh-CN"/>
        </w:rPr>
        <w:t>.</w:t>
      </w:r>
    </w:p>
    <w:p w14:paraId="629AA290" w14:textId="20409B70" w:rsidR="00AB2FFE" w:rsidRPr="00A66B3B" w:rsidRDefault="006B7A97" w:rsidP="00A0470E">
      <w:pPr>
        <w:pStyle w:val="ListParagraph"/>
        <w:numPr>
          <w:ilvl w:val="1"/>
          <w:numId w:val="33"/>
        </w:numPr>
        <w:jc w:val="both"/>
        <w:rPr>
          <w:iCs/>
          <w:lang w:eastAsia="zh-CN"/>
        </w:rPr>
      </w:pPr>
      <w:r>
        <w:rPr>
          <w:iCs/>
          <w:lang w:eastAsia="zh-CN"/>
        </w:rPr>
        <w:t>A</w:t>
      </w:r>
      <w:r w:rsidR="00811AA2">
        <w:rPr>
          <w:iCs/>
          <w:lang w:eastAsia="zh-CN"/>
        </w:rPr>
        <w:t>s for the RCS/polarization modeling for Case-1 direct path, a</w:t>
      </w:r>
      <w:r w:rsidR="007E2CCC" w:rsidRPr="00A66B3B">
        <w:rPr>
          <w:iCs/>
          <w:lang w:eastAsia="zh-CN"/>
        </w:rPr>
        <w:t xml:space="preserve">s discussed in </w:t>
      </w:r>
      <w:r w:rsidR="005E476E" w:rsidRPr="00A66B3B">
        <w:rPr>
          <w:iCs/>
          <w:lang w:eastAsia="zh-CN"/>
        </w:rPr>
        <w:fldChar w:fldCharType="begin"/>
      </w:r>
      <w:r w:rsidR="005E476E" w:rsidRPr="00A66B3B">
        <w:rPr>
          <w:iCs/>
          <w:lang w:eastAsia="zh-CN"/>
        </w:rPr>
        <w:instrText xml:space="preserve"> REF _Ref166147193 \r \h </w:instrText>
      </w:r>
      <w:r w:rsidR="00A66B3B">
        <w:rPr>
          <w:iCs/>
          <w:lang w:eastAsia="zh-CN"/>
        </w:rPr>
        <w:instrText xml:space="preserve"> \* MERGEFORMAT </w:instrText>
      </w:r>
      <w:r w:rsidR="005E476E" w:rsidRPr="00A66B3B">
        <w:rPr>
          <w:iCs/>
          <w:lang w:eastAsia="zh-CN"/>
        </w:rPr>
      </w:r>
      <w:r w:rsidR="005E476E" w:rsidRPr="00A66B3B">
        <w:rPr>
          <w:iCs/>
          <w:lang w:eastAsia="zh-CN"/>
        </w:rPr>
        <w:fldChar w:fldCharType="separate"/>
      </w:r>
      <w:r w:rsidR="008908DA">
        <w:rPr>
          <w:iCs/>
          <w:lang w:eastAsia="zh-CN"/>
        </w:rPr>
        <w:t>2.3</w:t>
      </w:r>
      <w:r w:rsidR="005E476E" w:rsidRPr="00A66B3B">
        <w:rPr>
          <w:iCs/>
          <w:lang w:eastAsia="zh-CN"/>
        </w:rPr>
        <w:fldChar w:fldCharType="end"/>
      </w:r>
      <w:r w:rsidR="005E476E" w:rsidRPr="00A66B3B">
        <w:rPr>
          <w:iCs/>
          <w:lang w:eastAsia="zh-CN"/>
        </w:rPr>
        <w:t xml:space="preserve"> </w:t>
      </w:r>
      <w:r w:rsidR="007E2CCC" w:rsidRPr="00A66B3B">
        <w:rPr>
          <w:iCs/>
          <w:lang w:eastAsia="zh-CN"/>
        </w:rPr>
        <w:t xml:space="preserve">section, </w:t>
      </w:r>
      <w:r w:rsidR="00892285" w:rsidRPr="00A66B3B">
        <w:rPr>
          <w:iCs/>
          <w:lang w:eastAsia="zh-CN"/>
        </w:rPr>
        <w:t xml:space="preserve">we </w:t>
      </w:r>
      <w:r w:rsidR="00687D02" w:rsidRPr="00A66B3B">
        <w:rPr>
          <w:iCs/>
          <w:lang w:eastAsia="zh-CN"/>
        </w:rPr>
        <w:t xml:space="preserve">consider a generalized RCS definition </w:t>
      </w:r>
      <w:r w:rsidR="00DF5DC7" w:rsidRPr="00A66B3B">
        <w:rPr>
          <w:iCs/>
          <w:lang w:eastAsia="zh-CN"/>
        </w:rPr>
        <w:t xml:space="preserve">which </w:t>
      </w:r>
      <w:r w:rsidR="00777813" w:rsidRPr="00A66B3B">
        <w:rPr>
          <w:iCs/>
          <w:lang w:eastAsia="zh-CN"/>
        </w:rPr>
        <w:t xml:space="preserve">accounts for </w:t>
      </w:r>
      <w:r w:rsidR="00A0470E" w:rsidRPr="00A66B3B">
        <w:rPr>
          <w:iCs/>
          <w:lang w:eastAsia="zh-CN"/>
        </w:rPr>
        <w:t>the</w:t>
      </w:r>
      <w:r w:rsidR="00777813" w:rsidRPr="00A66B3B">
        <w:rPr>
          <w:iCs/>
          <w:lang w:eastAsia="zh-CN"/>
        </w:rPr>
        <w:t xml:space="preserve"> scattered power </w:t>
      </w:r>
      <w:r w:rsidR="001B1DC3" w:rsidRPr="00A66B3B">
        <w:rPr>
          <w:iCs/>
          <w:lang w:eastAsia="zh-CN"/>
        </w:rPr>
        <w:t>in polarization aware manner.</w:t>
      </w:r>
    </w:p>
    <w:p w14:paraId="356628F0" w14:textId="2E865F7C" w:rsidR="00377DB5" w:rsidRDefault="00D43903" w:rsidP="00A0470E">
      <w:pPr>
        <w:pStyle w:val="ListParagraph"/>
        <w:numPr>
          <w:ilvl w:val="1"/>
          <w:numId w:val="33"/>
        </w:numPr>
        <w:jc w:val="both"/>
        <w:rPr>
          <w:iCs/>
          <w:lang w:eastAsia="zh-CN"/>
        </w:rPr>
      </w:pPr>
      <w:r w:rsidRPr="00A66B3B">
        <w:rPr>
          <w:iCs/>
          <w:lang w:eastAsia="zh-CN"/>
        </w:rPr>
        <w:t xml:space="preserve">In our understanding, there should be one </w:t>
      </w:r>
      <w:r w:rsidR="005A3658" w:rsidRPr="00A66B3B">
        <w:rPr>
          <w:iCs/>
          <w:lang w:eastAsia="zh-CN"/>
        </w:rPr>
        <w:t xml:space="preserve">direct path for each </w:t>
      </w:r>
      <w:r w:rsidR="006B5CA3" w:rsidRPr="00A66B3B">
        <w:rPr>
          <w:iCs/>
          <w:lang w:eastAsia="zh-CN"/>
        </w:rPr>
        <w:t>combination of TX antenna element, Target scattering point, and RX antenna element.</w:t>
      </w:r>
      <w:r w:rsidR="00BA7C0E" w:rsidRPr="00A66B3B">
        <w:rPr>
          <w:iCs/>
          <w:lang w:eastAsia="zh-CN"/>
        </w:rPr>
        <w:t xml:space="preserve"> In a far-field assumption, as being discussed in 7-24 GHz channel modeling, </w:t>
      </w:r>
      <w:r w:rsidR="00EA4A3E" w:rsidRPr="00A66B3B">
        <w:rPr>
          <w:iCs/>
          <w:lang w:eastAsia="zh-CN"/>
        </w:rPr>
        <w:t>the TX and RX can be spatially represented by a single point</w:t>
      </w:r>
      <w:r w:rsidR="00D21AF1" w:rsidRPr="00A66B3B">
        <w:rPr>
          <w:iCs/>
          <w:lang w:eastAsia="zh-CN"/>
        </w:rPr>
        <w:t xml:space="preserve">, thus </w:t>
      </w:r>
      <w:r w:rsidR="00BE33FD" w:rsidRPr="00A66B3B">
        <w:rPr>
          <w:iCs/>
          <w:lang w:eastAsia="zh-CN"/>
        </w:rPr>
        <w:t xml:space="preserve">in that case, </w:t>
      </w:r>
      <w:r w:rsidR="00BE2B4B" w:rsidRPr="00A66B3B">
        <w:rPr>
          <w:iCs/>
          <w:lang w:eastAsia="zh-CN"/>
        </w:rPr>
        <w:t xml:space="preserve">there is one direct path for each </w:t>
      </w:r>
      <w:r w:rsidR="00B46527" w:rsidRPr="00A66B3B">
        <w:rPr>
          <w:iCs/>
          <w:lang w:eastAsia="zh-CN"/>
        </w:rPr>
        <w:t xml:space="preserve">scattering point of a target. </w:t>
      </w:r>
      <w:r w:rsidR="00F633EB" w:rsidRPr="00A66B3B">
        <w:rPr>
          <w:iCs/>
          <w:lang w:eastAsia="zh-CN"/>
        </w:rPr>
        <w:t xml:space="preserve">Since the number of scattering points itself is being </w:t>
      </w:r>
      <w:r w:rsidR="00804417" w:rsidRPr="00A66B3B">
        <w:rPr>
          <w:iCs/>
          <w:lang w:eastAsia="zh-CN"/>
        </w:rPr>
        <w:t>discussed and</w:t>
      </w:r>
      <w:r w:rsidR="00F633EB" w:rsidRPr="00A66B3B">
        <w:rPr>
          <w:iCs/>
          <w:lang w:eastAsia="zh-CN"/>
        </w:rPr>
        <w:t xml:space="preserve"> is likely to be a system parameter for </w:t>
      </w:r>
      <w:proofErr w:type="gramStart"/>
      <w:r w:rsidR="00F633EB" w:rsidRPr="00A66B3B">
        <w:rPr>
          <w:iCs/>
          <w:lang w:eastAsia="zh-CN"/>
        </w:rPr>
        <w:t>particular scenarios</w:t>
      </w:r>
      <w:proofErr w:type="gramEnd"/>
      <w:r w:rsidR="00F633EB" w:rsidRPr="00A66B3B">
        <w:rPr>
          <w:iCs/>
          <w:lang w:eastAsia="zh-CN"/>
        </w:rPr>
        <w:t xml:space="preserve"> and target/EO definition,</w:t>
      </w:r>
      <w:r w:rsidR="00150E97" w:rsidRPr="00A66B3B">
        <w:rPr>
          <w:iCs/>
          <w:lang w:eastAsia="zh-CN"/>
        </w:rPr>
        <w:t xml:space="preserve"> </w:t>
      </w:r>
      <w:r w:rsidR="00376B7C" w:rsidRPr="00A66B3B">
        <w:rPr>
          <w:iCs/>
          <w:lang w:eastAsia="zh-CN"/>
        </w:rPr>
        <w:t xml:space="preserve">it can be left to further discussion and profiling </w:t>
      </w:r>
      <w:r w:rsidR="00B61601" w:rsidRPr="00A66B3B">
        <w:rPr>
          <w:iCs/>
          <w:lang w:eastAsia="zh-CN"/>
        </w:rPr>
        <w:t>how many scattering points, and thus direct paths, are modelled.</w:t>
      </w:r>
    </w:p>
    <w:p w14:paraId="617C1613" w14:textId="2849A71F" w:rsidR="00254DC9" w:rsidRPr="00F04D03" w:rsidRDefault="00254DC9" w:rsidP="00254DC9">
      <w:pPr>
        <w:jc w:val="both"/>
        <w:rPr>
          <w:b/>
          <w:bCs/>
          <w:iCs/>
          <w:lang w:eastAsia="zh-CN"/>
        </w:rPr>
      </w:pPr>
      <w:r w:rsidRPr="00F04D03">
        <w:rPr>
          <w:b/>
          <w:bCs/>
          <w:iCs/>
          <w:lang w:eastAsia="zh-CN"/>
        </w:rPr>
        <w:t xml:space="preserve">Proposal </w:t>
      </w:r>
      <w:r w:rsidR="0032251C">
        <w:rPr>
          <w:b/>
          <w:bCs/>
          <w:iCs/>
          <w:lang w:eastAsia="zh-CN"/>
        </w:rPr>
        <w:t>7</w:t>
      </w:r>
    </w:p>
    <w:p w14:paraId="40DF9F39" w14:textId="6930653F" w:rsidR="00254DC9" w:rsidRPr="00F04D03" w:rsidRDefault="00FB4009" w:rsidP="00F04D03">
      <w:pPr>
        <w:pStyle w:val="ListParagraph"/>
        <w:numPr>
          <w:ilvl w:val="0"/>
          <w:numId w:val="8"/>
        </w:numPr>
        <w:jc w:val="both"/>
        <w:rPr>
          <w:i/>
          <w:lang w:eastAsia="zh-CN"/>
        </w:rPr>
      </w:pPr>
      <w:r w:rsidRPr="00F04D03">
        <w:rPr>
          <w:i/>
          <w:lang w:eastAsia="zh-CN"/>
        </w:rPr>
        <w:t>F</w:t>
      </w:r>
      <w:r w:rsidR="00EC0375" w:rsidRPr="00F04D03">
        <w:rPr>
          <w:i/>
          <w:lang w:eastAsia="zh-CN"/>
        </w:rPr>
        <w:t>or the direct path modeling in Case 1:</w:t>
      </w:r>
    </w:p>
    <w:p w14:paraId="6F7D0CD7" w14:textId="0A3FF079" w:rsidR="00EC0375" w:rsidRPr="00F04D03" w:rsidRDefault="004F1E39" w:rsidP="00F04D03">
      <w:pPr>
        <w:pStyle w:val="ListParagraph"/>
        <w:numPr>
          <w:ilvl w:val="1"/>
          <w:numId w:val="8"/>
        </w:numPr>
        <w:jc w:val="both"/>
        <w:rPr>
          <w:i/>
          <w:lang w:eastAsia="zh-CN"/>
        </w:rPr>
      </w:pPr>
      <w:r w:rsidRPr="00F04D03">
        <w:rPr>
          <w:i/>
          <w:lang w:eastAsia="zh-CN"/>
        </w:rPr>
        <w:t xml:space="preserve">Initial phase is deterministically </w:t>
      </w:r>
      <w:r w:rsidR="005B2A3A">
        <w:rPr>
          <w:i/>
          <w:lang w:eastAsia="zh-CN"/>
        </w:rPr>
        <w:t>derived</w:t>
      </w:r>
      <w:r w:rsidR="005B2A3A" w:rsidRPr="00F04D03">
        <w:rPr>
          <w:i/>
          <w:lang w:eastAsia="zh-CN"/>
        </w:rPr>
        <w:t xml:space="preserve"> </w:t>
      </w:r>
      <w:r w:rsidRPr="00F04D03">
        <w:rPr>
          <w:i/>
          <w:lang w:eastAsia="zh-CN"/>
        </w:rPr>
        <w:t>from</w:t>
      </w:r>
      <w:r w:rsidR="00CB035B" w:rsidRPr="00F04D03">
        <w:rPr>
          <w:i/>
          <w:lang w:eastAsia="zh-CN"/>
        </w:rPr>
        <w:t xml:space="preserve"> the number of wavelengths between TX-Target and Target-RX</w:t>
      </w:r>
    </w:p>
    <w:p w14:paraId="5FD6A084" w14:textId="2FEA0655" w:rsidR="00CB035B" w:rsidRPr="00F04D03" w:rsidRDefault="003B177A" w:rsidP="00F04D03">
      <w:pPr>
        <w:pStyle w:val="ListParagraph"/>
        <w:numPr>
          <w:ilvl w:val="1"/>
          <w:numId w:val="8"/>
        </w:numPr>
        <w:jc w:val="both"/>
        <w:rPr>
          <w:i/>
          <w:lang w:eastAsia="zh-CN"/>
        </w:rPr>
      </w:pPr>
      <w:r w:rsidRPr="00F04D03">
        <w:rPr>
          <w:i/>
          <w:lang w:eastAsia="zh-CN"/>
        </w:rPr>
        <w:t>Power of the direct ray is determined based on pathloss and K-factor,</w:t>
      </w:r>
      <w:r w:rsidR="00014D03" w:rsidRPr="00F04D03">
        <w:rPr>
          <w:i/>
          <w:lang w:eastAsia="zh-CN"/>
        </w:rPr>
        <w:t xml:space="preserve"> FFS </w:t>
      </w:r>
      <w:r w:rsidR="00A140AA" w:rsidRPr="00F04D03">
        <w:rPr>
          <w:i/>
          <w:lang w:eastAsia="zh-CN"/>
        </w:rPr>
        <w:t>when K = inf, K &lt; inf</w:t>
      </w:r>
    </w:p>
    <w:p w14:paraId="7958B1BE" w14:textId="36824800" w:rsidR="00332E0A" w:rsidRPr="00F04D03" w:rsidRDefault="00332E0A" w:rsidP="00F04D03">
      <w:pPr>
        <w:pStyle w:val="ListParagraph"/>
        <w:numPr>
          <w:ilvl w:val="1"/>
          <w:numId w:val="8"/>
        </w:numPr>
        <w:jc w:val="both"/>
        <w:rPr>
          <w:i/>
          <w:lang w:eastAsia="zh-CN"/>
        </w:rPr>
      </w:pPr>
      <w:r w:rsidRPr="00F04D03">
        <w:rPr>
          <w:i/>
          <w:lang w:eastAsia="zh-CN"/>
        </w:rPr>
        <w:t>Polarization is derived based on generalized RCS definition</w:t>
      </w:r>
    </w:p>
    <w:p w14:paraId="7DE3C82D" w14:textId="1357FA2D" w:rsidR="00AB2FFE" w:rsidRPr="00315A15" w:rsidRDefault="00377DB5" w:rsidP="00744991">
      <w:pPr>
        <w:tabs>
          <w:tab w:val="left" w:pos="0"/>
        </w:tabs>
        <w:rPr>
          <w:iCs/>
          <w:lang w:eastAsia="zh-CN"/>
        </w:rPr>
      </w:pPr>
      <w:r w:rsidRPr="00315A15">
        <w:rPr>
          <w:iCs/>
          <w:lang w:eastAsia="zh-CN"/>
        </w:rPr>
        <w:t>For the indirect path modeling:</w:t>
      </w:r>
    </w:p>
    <w:p w14:paraId="7E4B9FF3" w14:textId="033B0E48" w:rsidR="00377DB5" w:rsidRPr="00A13899" w:rsidRDefault="008C12FE" w:rsidP="00D21D19">
      <w:pPr>
        <w:pStyle w:val="ListParagraph"/>
        <w:numPr>
          <w:ilvl w:val="1"/>
          <w:numId w:val="33"/>
        </w:numPr>
        <w:jc w:val="both"/>
        <w:rPr>
          <w:iCs/>
          <w:lang w:eastAsia="zh-CN"/>
        </w:rPr>
      </w:pPr>
      <w:r w:rsidRPr="00A13899">
        <w:rPr>
          <w:iCs/>
          <w:lang w:eastAsia="zh-CN"/>
        </w:rPr>
        <w:t>Even for the direct path,</w:t>
      </w:r>
      <w:r w:rsidR="00634CBB" w:rsidRPr="00A13899">
        <w:rPr>
          <w:iCs/>
          <w:lang w:eastAsia="zh-CN"/>
        </w:rPr>
        <w:t xml:space="preserve"> </w:t>
      </w:r>
      <w:r w:rsidR="00BE010A" w:rsidRPr="00A13899">
        <w:rPr>
          <w:iCs/>
          <w:lang w:eastAsia="zh-CN"/>
        </w:rPr>
        <w:t xml:space="preserve">the baseline assumption should </w:t>
      </w:r>
      <w:r w:rsidR="008A677B" w:rsidRPr="00A13899">
        <w:rPr>
          <w:iCs/>
          <w:lang w:eastAsia="zh-CN"/>
        </w:rPr>
        <w:t xml:space="preserve">have both the </w:t>
      </w:r>
      <w:r w:rsidR="002B36FE" w:rsidRPr="00A13899">
        <w:rPr>
          <w:iCs/>
          <w:lang w:eastAsia="zh-CN"/>
        </w:rPr>
        <w:t>direct rays (LOS) and indirect rays (NLOS) modelled</w:t>
      </w:r>
      <w:r w:rsidR="00991131" w:rsidRPr="00A13899">
        <w:rPr>
          <w:iCs/>
          <w:lang w:eastAsia="zh-CN"/>
        </w:rPr>
        <w:t xml:space="preserve">. </w:t>
      </w:r>
      <w:r w:rsidR="000B2E54" w:rsidRPr="00A13899">
        <w:rPr>
          <w:iCs/>
          <w:lang w:eastAsia="zh-CN"/>
        </w:rPr>
        <w:t xml:space="preserve">Switching off the </w:t>
      </w:r>
      <w:r w:rsidR="008F4006" w:rsidRPr="00A13899">
        <w:rPr>
          <w:iCs/>
          <w:lang w:eastAsia="zh-CN"/>
        </w:rPr>
        <w:t xml:space="preserve">NLOS rays may be considered as a complexity regulation parameter which </w:t>
      </w:r>
      <w:r w:rsidR="00B83F54" w:rsidRPr="00A13899">
        <w:rPr>
          <w:iCs/>
          <w:lang w:eastAsia="zh-CN"/>
        </w:rPr>
        <w:t>can be discussed later.</w:t>
      </w:r>
    </w:p>
    <w:p w14:paraId="01601D04" w14:textId="4C13E1EE" w:rsidR="00B83F54" w:rsidRPr="00A13899" w:rsidRDefault="00B83F54" w:rsidP="00D21D19">
      <w:pPr>
        <w:pStyle w:val="ListParagraph"/>
        <w:numPr>
          <w:ilvl w:val="1"/>
          <w:numId w:val="33"/>
        </w:numPr>
        <w:jc w:val="both"/>
        <w:rPr>
          <w:iCs/>
          <w:lang w:eastAsia="zh-CN"/>
        </w:rPr>
      </w:pPr>
      <w:r w:rsidRPr="00A13899">
        <w:rPr>
          <w:iCs/>
          <w:lang w:eastAsia="zh-CN"/>
        </w:rPr>
        <w:t>The NLOS rays</w:t>
      </w:r>
      <w:r w:rsidR="0095751A" w:rsidRPr="00A13899">
        <w:rPr>
          <w:iCs/>
          <w:lang w:eastAsia="zh-CN"/>
        </w:rPr>
        <w:t xml:space="preserve"> need to be able to be modelled deterministically </w:t>
      </w:r>
      <w:r w:rsidR="002418A2" w:rsidRPr="00A13899">
        <w:rPr>
          <w:iCs/>
          <w:lang w:eastAsia="zh-CN"/>
        </w:rPr>
        <w:t>same way as direct paths</w:t>
      </w:r>
      <w:r w:rsidR="00E56E90" w:rsidRPr="00A13899">
        <w:rPr>
          <w:iCs/>
          <w:lang w:eastAsia="zh-CN"/>
        </w:rPr>
        <w:t xml:space="preserve"> by the following substitution: TX =&gt; TX, RX =&gt; Target, Target =&gt; EO/</w:t>
      </w:r>
      <w:r w:rsidR="00052C4C" w:rsidRPr="00A13899">
        <w:rPr>
          <w:iCs/>
          <w:lang w:eastAsia="zh-CN"/>
        </w:rPr>
        <w:t xml:space="preserve">another target. </w:t>
      </w:r>
      <w:r w:rsidR="00210BC8">
        <w:rPr>
          <w:iCs/>
          <w:lang w:eastAsia="zh-CN"/>
        </w:rPr>
        <w:t xml:space="preserve">Similar substitution can be made for the </w:t>
      </w:r>
      <w:r w:rsidR="00842C98">
        <w:rPr>
          <w:iCs/>
          <w:lang w:eastAsia="zh-CN"/>
        </w:rPr>
        <w:t xml:space="preserve">indirect rays </w:t>
      </w:r>
      <w:r w:rsidR="00313320">
        <w:rPr>
          <w:iCs/>
          <w:lang w:eastAsia="zh-CN"/>
        </w:rPr>
        <w:t xml:space="preserve">of </w:t>
      </w:r>
      <w:r w:rsidR="00EF7E43">
        <w:rPr>
          <w:iCs/>
          <w:lang w:eastAsia="zh-CN"/>
        </w:rPr>
        <w:t xml:space="preserve">Target-RX. </w:t>
      </w:r>
      <w:r w:rsidR="00052C4C" w:rsidRPr="00A13899">
        <w:rPr>
          <w:iCs/>
          <w:lang w:eastAsia="zh-CN"/>
        </w:rPr>
        <w:t xml:space="preserve">In other words, ISAC channel should be able to </w:t>
      </w:r>
      <w:r w:rsidR="000F5FD8" w:rsidRPr="00A13899">
        <w:rPr>
          <w:iCs/>
          <w:lang w:eastAsia="zh-CN"/>
        </w:rPr>
        <w:t xml:space="preserve">model NLOS </w:t>
      </w:r>
      <w:r w:rsidR="00346614" w:rsidRPr="00A13899">
        <w:rPr>
          <w:iCs/>
          <w:lang w:eastAsia="zh-CN"/>
        </w:rPr>
        <w:t xml:space="preserve">rays </w:t>
      </w:r>
      <w:r w:rsidR="005D611B" w:rsidRPr="00A13899">
        <w:rPr>
          <w:iCs/>
          <w:lang w:eastAsia="zh-CN"/>
        </w:rPr>
        <w:t>on a given TX-Target or Target-RX segment as the direct path modelled on the TX-RX segment.</w:t>
      </w:r>
    </w:p>
    <w:p w14:paraId="65FAB558" w14:textId="51271531" w:rsidR="005D611B" w:rsidRPr="00A13899" w:rsidRDefault="005D611B" w:rsidP="00D21D19">
      <w:pPr>
        <w:pStyle w:val="ListParagraph"/>
        <w:numPr>
          <w:ilvl w:val="1"/>
          <w:numId w:val="33"/>
        </w:numPr>
        <w:jc w:val="both"/>
        <w:rPr>
          <w:iCs/>
          <w:lang w:eastAsia="zh-CN"/>
        </w:rPr>
      </w:pPr>
      <w:r w:rsidRPr="00A13899">
        <w:rPr>
          <w:iCs/>
          <w:lang w:eastAsia="zh-CN"/>
        </w:rPr>
        <w:lastRenderedPageBreak/>
        <w:t>The NLOS rays also need to be able to be modelled stochastically</w:t>
      </w:r>
      <w:r w:rsidR="00AB3350" w:rsidRPr="00A13899">
        <w:rPr>
          <w:iCs/>
          <w:lang w:eastAsia="zh-CN"/>
        </w:rPr>
        <w:t>. In this case</w:t>
      </w:r>
      <w:r w:rsidR="00E860A9" w:rsidRPr="00A13899">
        <w:rPr>
          <w:iCs/>
          <w:lang w:eastAsia="zh-CN"/>
        </w:rPr>
        <w:t>, when</w:t>
      </w:r>
      <w:r w:rsidR="00FF7724" w:rsidRPr="00A13899">
        <w:rPr>
          <w:iCs/>
          <w:lang w:eastAsia="zh-CN"/>
        </w:rPr>
        <w:t xml:space="preserve"> there is no significant interaction with other targets/EOs, the NLOS power needs to be allocated to random</w:t>
      </w:r>
      <w:r w:rsidR="00733EDB">
        <w:rPr>
          <w:iCs/>
          <w:lang w:eastAsia="zh-CN"/>
        </w:rPr>
        <w:t xml:space="preserve"> clusters </w:t>
      </w:r>
      <w:r w:rsidR="00FF7724" w:rsidRPr="00A13899">
        <w:rPr>
          <w:iCs/>
          <w:lang w:eastAsia="zh-CN"/>
        </w:rPr>
        <w:t>/ rays. The legacy procedure is reused for this type of modeling.</w:t>
      </w:r>
    </w:p>
    <w:p w14:paraId="64BF6C5E" w14:textId="55EF13B0" w:rsidR="00F435F1" w:rsidRPr="00F435F1" w:rsidRDefault="00F435F1" w:rsidP="00F435F1">
      <w:pPr>
        <w:tabs>
          <w:tab w:val="left" w:pos="0"/>
        </w:tabs>
        <w:jc w:val="both"/>
        <w:rPr>
          <w:i/>
          <w:lang w:eastAsia="zh-CN"/>
        </w:rPr>
      </w:pPr>
      <w:r w:rsidRPr="00F435F1">
        <w:rPr>
          <w:iCs/>
          <w:lang w:eastAsia="zh-CN"/>
        </w:rPr>
        <w:t>Further, the discussion can be extended to Cases 2,3,4, where there are segments with only indirect rays. These segments are modeled following the same methodology as for the indirect rays of Case 1. Depending on existence of significant reflectors in a form of a target or EO, the parameters can be deterministically derived or stochastically generated.</w:t>
      </w:r>
    </w:p>
    <w:p w14:paraId="34C13BB6" w14:textId="1F51B393" w:rsidR="0026726A" w:rsidRPr="00F04D03" w:rsidRDefault="0026726A" w:rsidP="0026726A">
      <w:pPr>
        <w:jc w:val="both"/>
        <w:rPr>
          <w:b/>
          <w:bCs/>
          <w:iCs/>
          <w:lang w:eastAsia="zh-CN"/>
        </w:rPr>
      </w:pPr>
      <w:r w:rsidRPr="00F04D03">
        <w:rPr>
          <w:b/>
          <w:bCs/>
          <w:iCs/>
          <w:lang w:eastAsia="zh-CN"/>
        </w:rPr>
        <w:t xml:space="preserve">Proposal </w:t>
      </w:r>
      <w:r w:rsidR="0032251C">
        <w:rPr>
          <w:b/>
          <w:bCs/>
          <w:iCs/>
          <w:lang w:eastAsia="zh-CN"/>
        </w:rPr>
        <w:t>8</w:t>
      </w:r>
    </w:p>
    <w:p w14:paraId="741C971F" w14:textId="0B2AC692" w:rsidR="0026726A" w:rsidRPr="00F04D03" w:rsidRDefault="0026726A" w:rsidP="0026726A">
      <w:pPr>
        <w:pStyle w:val="ListParagraph"/>
        <w:numPr>
          <w:ilvl w:val="0"/>
          <w:numId w:val="8"/>
        </w:numPr>
        <w:jc w:val="both"/>
        <w:rPr>
          <w:i/>
          <w:lang w:eastAsia="zh-CN"/>
        </w:rPr>
      </w:pPr>
      <w:r w:rsidRPr="00F04D03">
        <w:rPr>
          <w:i/>
          <w:lang w:eastAsia="zh-CN"/>
        </w:rPr>
        <w:t xml:space="preserve">For the </w:t>
      </w:r>
      <w:r>
        <w:rPr>
          <w:i/>
          <w:lang w:eastAsia="zh-CN"/>
        </w:rPr>
        <w:t>in</w:t>
      </w:r>
      <w:r w:rsidRPr="00F04D03">
        <w:rPr>
          <w:i/>
          <w:lang w:eastAsia="zh-CN"/>
        </w:rPr>
        <w:t>direct path modeling in Case 1:</w:t>
      </w:r>
    </w:p>
    <w:p w14:paraId="07DE7095" w14:textId="77DA2404" w:rsidR="0026726A" w:rsidRDefault="007C758B" w:rsidP="0026726A">
      <w:pPr>
        <w:pStyle w:val="ListParagraph"/>
        <w:numPr>
          <w:ilvl w:val="1"/>
          <w:numId w:val="8"/>
        </w:numPr>
        <w:jc w:val="both"/>
        <w:rPr>
          <w:i/>
          <w:lang w:eastAsia="zh-CN"/>
        </w:rPr>
      </w:pPr>
      <w:r>
        <w:rPr>
          <w:i/>
          <w:lang w:eastAsia="zh-CN"/>
        </w:rPr>
        <w:t xml:space="preserve">NLOS rays are modelled deterministically </w:t>
      </w:r>
      <w:r w:rsidR="0013149D">
        <w:rPr>
          <w:i/>
          <w:lang w:eastAsia="zh-CN"/>
        </w:rPr>
        <w:t xml:space="preserve">based on significant interactions </w:t>
      </w:r>
      <w:r w:rsidR="00E40C94">
        <w:rPr>
          <w:i/>
          <w:lang w:eastAsia="zh-CN"/>
        </w:rPr>
        <w:t>with other targets and EO</w:t>
      </w:r>
      <w:r w:rsidR="00AC1367">
        <w:rPr>
          <w:i/>
          <w:lang w:eastAsia="zh-CN"/>
        </w:rPr>
        <w:t>s</w:t>
      </w:r>
    </w:p>
    <w:p w14:paraId="15D558ED" w14:textId="57D7B5AC" w:rsidR="0026726A" w:rsidRDefault="00AC1367" w:rsidP="00A128A0">
      <w:pPr>
        <w:pStyle w:val="ListParagraph"/>
        <w:numPr>
          <w:ilvl w:val="1"/>
          <w:numId w:val="8"/>
        </w:numPr>
        <w:jc w:val="both"/>
        <w:rPr>
          <w:i/>
          <w:lang w:eastAsia="zh-CN"/>
        </w:rPr>
      </w:pPr>
      <w:r>
        <w:rPr>
          <w:i/>
          <w:lang w:eastAsia="zh-CN"/>
        </w:rPr>
        <w:t>NLOS rays are also modelled stochastically</w:t>
      </w:r>
      <w:r w:rsidR="00B97AAD">
        <w:rPr>
          <w:i/>
          <w:lang w:eastAsia="zh-CN"/>
        </w:rPr>
        <w:t xml:space="preserve"> </w:t>
      </w:r>
      <w:r w:rsidR="00816BAC">
        <w:rPr>
          <w:i/>
          <w:lang w:eastAsia="zh-CN"/>
        </w:rPr>
        <w:t>representing insignificant interaction with environment</w:t>
      </w:r>
    </w:p>
    <w:p w14:paraId="7B5D769A" w14:textId="2F903B3C" w:rsidR="007648B5" w:rsidRPr="007648B5" w:rsidRDefault="007648B5" w:rsidP="007648B5">
      <w:pPr>
        <w:pStyle w:val="ListParagraph"/>
        <w:numPr>
          <w:ilvl w:val="0"/>
          <w:numId w:val="8"/>
        </w:numPr>
        <w:jc w:val="both"/>
        <w:rPr>
          <w:i/>
          <w:lang w:eastAsia="zh-CN"/>
        </w:rPr>
      </w:pPr>
      <w:r>
        <w:rPr>
          <w:i/>
          <w:lang w:eastAsia="zh-CN"/>
        </w:rPr>
        <w:t xml:space="preserve">For Cases 2,3,4, the </w:t>
      </w:r>
      <w:r w:rsidR="0067600A">
        <w:rPr>
          <w:i/>
          <w:lang w:eastAsia="zh-CN"/>
        </w:rPr>
        <w:t xml:space="preserve">channel is modelled </w:t>
      </w:r>
      <w:r w:rsidR="00310C10">
        <w:rPr>
          <w:i/>
          <w:lang w:eastAsia="zh-CN"/>
        </w:rPr>
        <w:t>same way as NLOS rays</w:t>
      </w:r>
      <w:r w:rsidR="00312E55">
        <w:rPr>
          <w:i/>
          <w:lang w:eastAsia="zh-CN"/>
        </w:rPr>
        <w:t xml:space="preserve"> of Case 1</w:t>
      </w:r>
      <w:r w:rsidR="00F435F1">
        <w:rPr>
          <w:i/>
          <w:lang w:eastAsia="zh-CN"/>
        </w:rPr>
        <w:t>.</w:t>
      </w:r>
    </w:p>
    <w:p w14:paraId="5C3AEBA0" w14:textId="77777777" w:rsidR="002D6855" w:rsidRDefault="002D6855" w:rsidP="001423E5">
      <w:pPr>
        <w:rPr>
          <w:iCs/>
          <w:lang w:eastAsia="zh-CN"/>
        </w:rPr>
      </w:pPr>
    </w:p>
    <w:p w14:paraId="327727EC" w14:textId="6D701C2A" w:rsidR="002D6855" w:rsidRDefault="004475BA" w:rsidP="003E3FFA">
      <w:pPr>
        <w:jc w:val="both"/>
        <w:rPr>
          <w:iCs/>
          <w:lang w:eastAsia="zh-CN"/>
        </w:rPr>
      </w:pPr>
      <w:r>
        <w:rPr>
          <w:iCs/>
          <w:lang w:eastAsia="zh-CN"/>
        </w:rPr>
        <w:t xml:space="preserve">In the last meeting it was </w:t>
      </w:r>
      <w:r w:rsidR="004208F6">
        <w:rPr>
          <w:iCs/>
          <w:lang w:eastAsia="zh-CN"/>
        </w:rPr>
        <w:t xml:space="preserve">further discussed that the </w:t>
      </w:r>
      <w:r w:rsidR="003E3FFA">
        <w:rPr>
          <w:iCs/>
          <w:lang w:eastAsia="zh-CN"/>
        </w:rPr>
        <w:t>NLOS rays may be modelled by a stochastic cluster, following current procedure in TR 38.901 with necessary updates.</w:t>
      </w:r>
    </w:p>
    <w:p w14:paraId="468DDBDD" w14:textId="5B6E531B" w:rsidR="001423E5" w:rsidRPr="0042771E" w:rsidRDefault="00D21D19" w:rsidP="001423E5">
      <w:pPr>
        <w:rPr>
          <w:iCs/>
          <w:lang w:eastAsia="zh-CN"/>
        </w:rPr>
      </w:pPr>
      <w:r w:rsidRPr="0042771E">
        <w:rPr>
          <w:iCs/>
          <w:lang w:eastAsia="zh-CN"/>
        </w:rPr>
        <w:t>It was agreed that multiple targets can be modelled.</w:t>
      </w:r>
      <w:r w:rsidR="00CF11C4" w:rsidRPr="0042771E">
        <w:rPr>
          <w:iCs/>
          <w:lang w:eastAsia="zh-CN"/>
        </w:rPr>
        <w:t xml:space="preserve"> Reg</w:t>
      </w:r>
      <w:r w:rsidR="00461CDE" w:rsidRPr="0042771E">
        <w:rPr>
          <w:iCs/>
          <w:lang w:eastAsia="zh-CN"/>
        </w:rPr>
        <w:t xml:space="preserve">arding the interaction between multiple targets, as outlined above, it should be considered </w:t>
      </w:r>
      <w:r w:rsidR="00870606" w:rsidRPr="0042771E">
        <w:rPr>
          <w:iCs/>
          <w:lang w:eastAsia="zh-CN"/>
        </w:rPr>
        <w:t>for generation of indirect rays between TX and Target, Target and RX.</w:t>
      </w:r>
    </w:p>
    <w:p w14:paraId="3B328E27" w14:textId="1A3DC965" w:rsidR="00EC2FA6" w:rsidRDefault="00E23B8A" w:rsidP="007212FD">
      <w:pPr>
        <w:jc w:val="both"/>
        <w:rPr>
          <w:iCs/>
          <w:lang w:eastAsia="zh-CN"/>
        </w:rPr>
      </w:pPr>
      <w:r w:rsidRPr="0042771E">
        <w:rPr>
          <w:iCs/>
          <w:lang w:eastAsia="zh-CN"/>
        </w:rPr>
        <w:t>Additionally,</w:t>
      </w:r>
      <w:r w:rsidR="00B0279B" w:rsidRPr="0042771E">
        <w:rPr>
          <w:iCs/>
          <w:lang w:eastAsia="zh-CN"/>
        </w:rPr>
        <w:t xml:space="preserve"> </w:t>
      </w:r>
      <w:r w:rsidR="001D00A4" w:rsidRPr="0042771E">
        <w:rPr>
          <w:iCs/>
          <w:lang w:eastAsia="zh-CN"/>
        </w:rPr>
        <w:t xml:space="preserve">RAN1 defined EO type-1 </w:t>
      </w:r>
      <w:r w:rsidR="00F203B7" w:rsidRPr="0042771E">
        <w:rPr>
          <w:iCs/>
          <w:lang w:eastAsia="zh-CN"/>
        </w:rPr>
        <w:t xml:space="preserve">which can be modelled </w:t>
      </w:r>
      <w:r w:rsidR="008B5BAE" w:rsidRPr="0042771E">
        <w:rPr>
          <w:iCs/>
          <w:lang w:eastAsia="zh-CN"/>
        </w:rPr>
        <w:t>same way as targets. In our understanding, ISAC channel model</w:t>
      </w:r>
      <w:r w:rsidR="003A7329" w:rsidRPr="0042771E">
        <w:rPr>
          <w:iCs/>
          <w:lang w:eastAsia="zh-CN"/>
        </w:rPr>
        <w:t xml:space="preserve"> should not discriminate </w:t>
      </w:r>
      <w:r w:rsidR="00216678" w:rsidRPr="0042771E">
        <w:rPr>
          <w:iCs/>
          <w:lang w:eastAsia="zh-CN"/>
        </w:rPr>
        <w:t xml:space="preserve">EO type-1 and target </w:t>
      </w:r>
      <w:r w:rsidR="00BD3B33" w:rsidRPr="0042771E">
        <w:rPr>
          <w:iCs/>
          <w:lang w:eastAsia="zh-CN"/>
        </w:rPr>
        <w:t>modeling</w:t>
      </w:r>
      <w:r w:rsidR="00632270" w:rsidRPr="0042771E">
        <w:rPr>
          <w:iCs/>
          <w:lang w:eastAsia="zh-CN"/>
        </w:rPr>
        <w:t xml:space="preserve">, other than having object-specific parameters such as RCS, number of scattering points, etc. This also means that </w:t>
      </w:r>
      <w:r w:rsidR="00772178" w:rsidRPr="0042771E">
        <w:rPr>
          <w:iCs/>
          <w:lang w:eastAsia="zh-CN"/>
        </w:rPr>
        <w:t xml:space="preserve">interactions </w:t>
      </w:r>
      <w:r w:rsidR="00B72DE4" w:rsidRPr="0042771E">
        <w:rPr>
          <w:iCs/>
          <w:lang w:eastAsia="zh-CN"/>
        </w:rPr>
        <w:t>between EOs, between targets, between EO</w:t>
      </w:r>
      <w:r w:rsidR="005459C2" w:rsidRPr="0042771E">
        <w:rPr>
          <w:iCs/>
          <w:lang w:eastAsia="zh-CN"/>
        </w:rPr>
        <w:t>s</w:t>
      </w:r>
      <w:r w:rsidR="00B72DE4" w:rsidRPr="0042771E">
        <w:rPr>
          <w:iCs/>
          <w:lang w:eastAsia="zh-CN"/>
        </w:rPr>
        <w:t xml:space="preserve"> and targets </w:t>
      </w:r>
      <w:r w:rsidR="005459C2" w:rsidRPr="0042771E">
        <w:rPr>
          <w:iCs/>
          <w:lang w:eastAsia="zh-CN"/>
        </w:rPr>
        <w:t>should be modelled</w:t>
      </w:r>
      <w:r w:rsidR="00EB074E">
        <w:rPr>
          <w:iCs/>
          <w:lang w:eastAsia="zh-CN"/>
        </w:rPr>
        <w:t xml:space="preserve"> as necessary</w:t>
      </w:r>
      <w:r w:rsidR="005459C2" w:rsidRPr="0042771E">
        <w:rPr>
          <w:iCs/>
          <w:lang w:eastAsia="zh-CN"/>
        </w:rPr>
        <w:t xml:space="preserve">. </w:t>
      </w:r>
      <w:r w:rsidR="007212FD" w:rsidRPr="0042771E">
        <w:rPr>
          <w:iCs/>
          <w:lang w:eastAsia="zh-CN"/>
        </w:rPr>
        <w:t xml:space="preserve">As previously mentioned, ISAC channel model may further define parameters / knobs to tune </w:t>
      </w:r>
      <w:r w:rsidR="005F6CDF" w:rsidRPr="0042771E">
        <w:rPr>
          <w:iCs/>
          <w:lang w:eastAsia="zh-CN"/>
        </w:rPr>
        <w:t>the accuracy and complexity</w:t>
      </w:r>
      <w:r w:rsidR="004979A8" w:rsidRPr="0042771E">
        <w:rPr>
          <w:iCs/>
          <w:lang w:eastAsia="zh-CN"/>
        </w:rPr>
        <w:t xml:space="preserve"> of the simulation, which includes consideration on the </w:t>
      </w:r>
      <w:r w:rsidR="007F3C7B" w:rsidRPr="0042771E">
        <w:rPr>
          <w:iCs/>
          <w:lang w:eastAsia="zh-CN"/>
        </w:rPr>
        <w:t xml:space="preserve">level of interaction between </w:t>
      </w:r>
      <w:r w:rsidR="0042771E" w:rsidRPr="0042771E">
        <w:rPr>
          <w:iCs/>
          <w:lang w:eastAsia="zh-CN"/>
        </w:rPr>
        <w:t>the objects.</w:t>
      </w:r>
    </w:p>
    <w:p w14:paraId="3D85A324" w14:textId="16D3C276" w:rsidR="0073347F" w:rsidRPr="00F04D03" w:rsidRDefault="0073347F" w:rsidP="0073347F">
      <w:pPr>
        <w:jc w:val="both"/>
        <w:rPr>
          <w:b/>
          <w:bCs/>
          <w:iCs/>
          <w:lang w:eastAsia="zh-CN"/>
        </w:rPr>
      </w:pPr>
      <w:r w:rsidRPr="00F04D03">
        <w:rPr>
          <w:b/>
          <w:bCs/>
          <w:iCs/>
          <w:lang w:eastAsia="zh-CN"/>
        </w:rPr>
        <w:t xml:space="preserve">Proposal </w:t>
      </w:r>
      <w:r w:rsidR="0032251C">
        <w:rPr>
          <w:b/>
          <w:bCs/>
          <w:iCs/>
          <w:lang w:eastAsia="zh-CN"/>
        </w:rPr>
        <w:t>9</w:t>
      </w:r>
    </w:p>
    <w:p w14:paraId="4AD05E2A" w14:textId="42E656EB" w:rsidR="0073347F" w:rsidRDefault="00697C42" w:rsidP="0073347F">
      <w:pPr>
        <w:pStyle w:val="ListParagraph"/>
        <w:numPr>
          <w:ilvl w:val="0"/>
          <w:numId w:val="8"/>
        </w:numPr>
        <w:jc w:val="both"/>
        <w:rPr>
          <w:i/>
          <w:lang w:eastAsia="zh-CN"/>
        </w:rPr>
      </w:pPr>
      <w:r>
        <w:rPr>
          <w:i/>
          <w:lang w:eastAsia="zh-CN"/>
        </w:rPr>
        <w:t xml:space="preserve">EO Type-1 modeling </w:t>
      </w:r>
      <w:r w:rsidR="007F24C3">
        <w:rPr>
          <w:i/>
          <w:lang w:eastAsia="zh-CN"/>
        </w:rPr>
        <w:t xml:space="preserve">follows the modeling </w:t>
      </w:r>
      <w:r w:rsidR="00CF6CF5">
        <w:rPr>
          <w:i/>
          <w:lang w:eastAsia="zh-CN"/>
        </w:rPr>
        <w:t xml:space="preserve">of </w:t>
      </w:r>
      <w:r w:rsidR="00931EE7">
        <w:rPr>
          <w:i/>
          <w:lang w:eastAsia="zh-CN"/>
        </w:rPr>
        <w:t xml:space="preserve">the </w:t>
      </w:r>
      <w:r w:rsidR="00742D3C">
        <w:rPr>
          <w:i/>
          <w:lang w:eastAsia="zh-CN"/>
        </w:rPr>
        <w:t>multiple targets</w:t>
      </w:r>
      <w:r w:rsidR="008B784C">
        <w:rPr>
          <w:i/>
          <w:lang w:eastAsia="zh-CN"/>
        </w:rPr>
        <w:t>,</w:t>
      </w:r>
    </w:p>
    <w:p w14:paraId="0BCB7C47" w14:textId="3459AC74" w:rsidR="00A37FFC" w:rsidRPr="00F04D03" w:rsidRDefault="00A37FFC" w:rsidP="0073347F">
      <w:pPr>
        <w:pStyle w:val="ListParagraph"/>
        <w:numPr>
          <w:ilvl w:val="0"/>
          <w:numId w:val="8"/>
        </w:numPr>
        <w:jc w:val="both"/>
        <w:rPr>
          <w:i/>
          <w:lang w:eastAsia="zh-CN"/>
        </w:rPr>
      </w:pPr>
      <w:r>
        <w:rPr>
          <w:i/>
          <w:lang w:eastAsia="zh-CN"/>
        </w:rPr>
        <w:t>ISAC should support enabling interaction between multiple targets, between targets and EO, between EOs.</w:t>
      </w:r>
      <w:r w:rsidR="002C7481">
        <w:rPr>
          <w:i/>
          <w:lang w:eastAsia="zh-CN"/>
        </w:rPr>
        <w:t xml:space="preserve"> FFS criteria to </w:t>
      </w:r>
      <w:r w:rsidR="00A60C4E">
        <w:rPr>
          <w:i/>
          <w:lang w:eastAsia="zh-CN"/>
        </w:rPr>
        <w:t xml:space="preserve">assess </w:t>
      </w:r>
      <w:proofErr w:type="gramStart"/>
      <w:r w:rsidR="00A60C4E">
        <w:rPr>
          <w:i/>
          <w:lang w:eastAsia="zh-CN"/>
        </w:rPr>
        <w:t xml:space="preserve">particular </w:t>
      </w:r>
      <w:r w:rsidR="008B784C">
        <w:rPr>
          <w:i/>
          <w:lang w:eastAsia="zh-CN"/>
        </w:rPr>
        <w:t>case</w:t>
      </w:r>
      <w:proofErr w:type="gramEnd"/>
      <w:r w:rsidR="008B784C">
        <w:rPr>
          <w:i/>
          <w:lang w:eastAsia="zh-CN"/>
        </w:rPr>
        <w:t xml:space="preserve"> to be modelled or not.</w:t>
      </w:r>
    </w:p>
    <w:p w14:paraId="277DBB07" w14:textId="13B97ABC" w:rsidR="00BC58FB" w:rsidRDefault="00BC58FB" w:rsidP="00BC58FB">
      <w:pPr>
        <w:jc w:val="both"/>
      </w:pPr>
      <w:r>
        <w:t>Another discussion in this context is related to whether the target channel may be modelled as one of the following options:</w:t>
      </w:r>
    </w:p>
    <w:p w14:paraId="1D7CCB0B" w14:textId="77777777" w:rsidR="00BC58FB" w:rsidRPr="003B1F07" w:rsidRDefault="00BC58FB" w:rsidP="00BC58FB">
      <w:pPr>
        <w:numPr>
          <w:ilvl w:val="0"/>
          <w:numId w:val="19"/>
        </w:numPr>
        <w:overflowPunct/>
        <w:autoSpaceDE/>
        <w:autoSpaceDN/>
        <w:adjustRightInd/>
        <w:spacing w:after="0"/>
        <w:textAlignment w:val="auto"/>
        <w:rPr>
          <w:rFonts w:eastAsia="DengXian"/>
          <w:lang w:eastAsia="zh-CN"/>
        </w:rPr>
      </w:pPr>
      <w:r w:rsidRPr="003B1F07">
        <w:rPr>
          <w:rFonts w:eastAsia="DengXian"/>
          <w:lang w:eastAsia="zh-CN"/>
        </w:rPr>
        <w:t>Option 1: modelled by concatenation of path(s) from Tx to target and from target to Rx</w:t>
      </w:r>
    </w:p>
    <w:p w14:paraId="5786341F" w14:textId="77777777" w:rsidR="00BC58FB" w:rsidRPr="003B1F07" w:rsidRDefault="00BC58FB" w:rsidP="00BC58FB">
      <w:pPr>
        <w:numPr>
          <w:ilvl w:val="0"/>
          <w:numId w:val="19"/>
        </w:numPr>
        <w:overflowPunct/>
        <w:autoSpaceDE/>
        <w:autoSpaceDN/>
        <w:adjustRightInd/>
        <w:spacing w:after="0"/>
        <w:textAlignment w:val="auto"/>
        <w:rPr>
          <w:rFonts w:eastAsia="DengXian"/>
          <w:lang w:eastAsia="zh-CN"/>
        </w:rPr>
      </w:pPr>
      <w:r w:rsidRPr="003B1F07">
        <w:rPr>
          <w:rFonts w:eastAsia="DengXian"/>
          <w:lang w:eastAsia="zh-CN"/>
        </w:rPr>
        <w:t>Option 2: modelled by Tx-to-Rx path(s) satisfying Tx-target-Rx geometry</w:t>
      </w:r>
    </w:p>
    <w:p w14:paraId="528A5BE8" w14:textId="77777777" w:rsidR="00BC58FB" w:rsidRPr="00FC699B" w:rsidRDefault="00BC58FB" w:rsidP="00BC58FB">
      <w:pPr>
        <w:numPr>
          <w:ilvl w:val="0"/>
          <w:numId w:val="19"/>
        </w:numPr>
        <w:overflowPunct/>
        <w:autoSpaceDE/>
        <w:autoSpaceDN/>
        <w:adjustRightInd/>
        <w:spacing w:after="0"/>
        <w:textAlignment w:val="auto"/>
      </w:pPr>
      <w:r w:rsidRPr="003B1F07">
        <w:rPr>
          <w:rFonts w:eastAsia="DengXian"/>
          <w:lang w:eastAsia="zh-CN"/>
        </w:rPr>
        <w:t>Option 3: combination of Option 1 and Option 2</w:t>
      </w:r>
    </w:p>
    <w:p w14:paraId="1D2E2BD4" w14:textId="77777777" w:rsidR="00443B0B" w:rsidRDefault="00443B0B" w:rsidP="00BC58FB">
      <w:pPr>
        <w:overflowPunct/>
        <w:autoSpaceDE/>
        <w:autoSpaceDN/>
        <w:adjustRightInd/>
        <w:spacing w:after="0"/>
        <w:textAlignment w:val="auto"/>
      </w:pPr>
    </w:p>
    <w:p w14:paraId="20F4BA89" w14:textId="4B13D5F3" w:rsidR="00BC58FB" w:rsidRDefault="00F365FB" w:rsidP="006B0A2E">
      <w:pPr>
        <w:overflowPunct/>
        <w:autoSpaceDE/>
        <w:autoSpaceDN/>
        <w:adjustRightInd/>
        <w:spacing w:after="0"/>
        <w:jc w:val="both"/>
        <w:textAlignment w:val="auto"/>
      </w:pPr>
      <w:r>
        <w:t>T</w:t>
      </w:r>
      <w:r w:rsidR="00D6165E">
        <w:t xml:space="preserve">he direct path </w:t>
      </w:r>
      <w:r>
        <w:t>agreements</w:t>
      </w:r>
      <w:r w:rsidR="00944703">
        <w:t xml:space="preserve"> may not be </w:t>
      </w:r>
      <w:r w:rsidR="00CB1608">
        <w:t>explicitly classified as either Option 1 or Option 2</w:t>
      </w:r>
      <w:r w:rsidR="004921F0">
        <w:t>.</w:t>
      </w:r>
      <w:r w:rsidR="00D6165E">
        <w:t xml:space="preserve"> </w:t>
      </w:r>
      <w:r w:rsidR="00252BDD">
        <w:t>However, f</w:t>
      </w:r>
      <w:r w:rsidR="003465D4">
        <w:t xml:space="preserve">urther details of Option 1 and Option 2 in application to indirect path modeling were outlined </w:t>
      </w:r>
      <w:r w:rsidR="005552D2">
        <w:t xml:space="preserve">in </w:t>
      </w:r>
      <w:r w:rsidR="00BF0467">
        <w:t>RAN1#117</w:t>
      </w:r>
      <w:r w:rsidR="005552D2">
        <w:t>.</w:t>
      </w:r>
      <w:r w:rsidR="006B0A2E">
        <w:t xml:space="preserve"> Even for indirect paths, our preference is still Option 1 </w:t>
      </w:r>
      <w:r w:rsidR="006E4ABA">
        <w:t xml:space="preserve">to be baseline. </w:t>
      </w:r>
      <w:r w:rsidR="00970C34">
        <w:t xml:space="preserve">When </w:t>
      </w:r>
      <w:r w:rsidR="00EA6841">
        <w:t>properly</w:t>
      </w:r>
      <w:r w:rsidR="0032171E">
        <w:t xml:space="preserve"> specified, it can produce more accurate results for ISAC scenarios, especially in presence of multiple targets and EO.</w:t>
      </w:r>
      <w:r w:rsidR="004B5175">
        <w:t xml:space="preserve"> In particular, </w:t>
      </w:r>
      <w:r w:rsidR="00127F8A">
        <w:t xml:space="preserve">the indirect paths may be formed by reflection/scattering from EO or </w:t>
      </w:r>
      <w:r w:rsidR="00EA6841">
        <w:t>another</w:t>
      </w:r>
      <w:r w:rsidR="00127F8A">
        <w:t xml:space="preserve"> target</w:t>
      </w:r>
      <w:r w:rsidR="00E6106F">
        <w:t>. This type of interaction may be important for ISAC scenarios</w:t>
      </w:r>
      <w:r w:rsidR="003263BA">
        <w:t xml:space="preserve">, </w:t>
      </w:r>
      <w:r w:rsidR="00EA6841">
        <w:t xml:space="preserve">where e.g., advanced AI/ML </w:t>
      </w:r>
      <w:r w:rsidR="00083769">
        <w:t xml:space="preserve">methods may </w:t>
      </w:r>
      <w:r w:rsidR="00E5055D">
        <w:t xml:space="preserve">utilize such subtle </w:t>
      </w:r>
      <w:r w:rsidR="00060A22">
        <w:t xml:space="preserve">dependencies in the measurements for </w:t>
      </w:r>
      <w:r w:rsidR="0088401C">
        <w:t xml:space="preserve">more realistic </w:t>
      </w:r>
      <w:r w:rsidR="004840CB">
        <w:t>evaluations.</w:t>
      </w:r>
    </w:p>
    <w:p w14:paraId="567B7BB6" w14:textId="26BF8DE4" w:rsidR="004840CB" w:rsidRDefault="00341C12" w:rsidP="006B0A2E">
      <w:pPr>
        <w:overflowPunct/>
        <w:autoSpaceDE/>
        <w:autoSpaceDN/>
        <w:adjustRightInd/>
        <w:spacing w:after="0"/>
        <w:jc w:val="both"/>
        <w:textAlignment w:val="auto"/>
      </w:pPr>
      <w:r>
        <w:t xml:space="preserve">At the same time, </w:t>
      </w:r>
      <w:r w:rsidR="00BA708C">
        <w:t xml:space="preserve">it is admitted that Option 2 is </w:t>
      </w:r>
      <w:r w:rsidR="00187F0E">
        <w:t>simpler for implementation, thus it ma</w:t>
      </w:r>
      <w:r w:rsidR="00F877A4">
        <w:t>y</w:t>
      </w:r>
      <w:r w:rsidR="00187F0E">
        <w:t xml:space="preserve"> be used </w:t>
      </w:r>
      <w:r w:rsidR="00C9342D">
        <w:t xml:space="preserve">under satisfaction of </w:t>
      </w:r>
      <w:r w:rsidR="00F54AC4">
        <w:t xml:space="preserve">some criteria, e.g., when no significant interactions are observed in the </w:t>
      </w:r>
      <w:r w:rsidR="00DE392C">
        <w:t>NLOS segments of the indirect path.</w:t>
      </w:r>
    </w:p>
    <w:p w14:paraId="3A1D67A5" w14:textId="1953636A" w:rsidR="00BC58FB" w:rsidRDefault="00BC58FB" w:rsidP="00BC58FB">
      <w:pPr>
        <w:jc w:val="both"/>
      </w:pPr>
    </w:p>
    <w:p w14:paraId="151DE981" w14:textId="003FFEF9" w:rsidR="00BC58FB" w:rsidRPr="00EF4F0F" w:rsidRDefault="00BC58FB" w:rsidP="00BC58FB">
      <w:pPr>
        <w:jc w:val="both"/>
        <w:rPr>
          <w:b/>
          <w:bCs/>
          <w:iCs/>
          <w:lang w:val="en-IE" w:eastAsia="zh-CN"/>
        </w:rPr>
      </w:pPr>
      <w:r w:rsidRPr="00EF4F0F">
        <w:rPr>
          <w:b/>
          <w:bCs/>
          <w:iCs/>
          <w:lang w:val="en-IE" w:eastAsia="zh-CN"/>
        </w:rPr>
        <w:t xml:space="preserve">Proposal </w:t>
      </w:r>
      <w:r w:rsidR="0032251C">
        <w:rPr>
          <w:b/>
          <w:bCs/>
          <w:iCs/>
          <w:lang w:val="en-IE" w:eastAsia="zh-CN"/>
        </w:rPr>
        <w:t>10</w:t>
      </w:r>
    </w:p>
    <w:p w14:paraId="79C3F272" w14:textId="0B907006" w:rsidR="00756292" w:rsidRDefault="00252BDD" w:rsidP="00BC58FB">
      <w:pPr>
        <w:pStyle w:val="ListParagraph"/>
        <w:numPr>
          <w:ilvl w:val="0"/>
          <w:numId w:val="8"/>
        </w:numPr>
        <w:jc w:val="both"/>
        <w:rPr>
          <w:i/>
          <w:lang w:eastAsia="zh-CN"/>
        </w:rPr>
      </w:pPr>
      <w:r>
        <w:rPr>
          <w:i/>
          <w:lang w:eastAsia="zh-CN"/>
        </w:rPr>
        <w:t xml:space="preserve">For indirect path modeling, </w:t>
      </w:r>
      <w:r w:rsidR="000F18BC">
        <w:rPr>
          <w:i/>
          <w:lang w:eastAsia="zh-CN"/>
        </w:rPr>
        <w:t>when stochastic cluster is used</w:t>
      </w:r>
      <w:r w:rsidR="00A001CF">
        <w:rPr>
          <w:i/>
          <w:lang w:eastAsia="zh-CN"/>
        </w:rPr>
        <w:t>,</w:t>
      </w:r>
    </w:p>
    <w:p w14:paraId="3793B50F" w14:textId="3F264F94" w:rsidR="00BC58FB" w:rsidRDefault="00FD7F18" w:rsidP="00756292">
      <w:pPr>
        <w:pStyle w:val="ListParagraph"/>
        <w:numPr>
          <w:ilvl w:val="1"/>
          <w:numId w:val="8"/>
        </w:numPr>
        <w:jc w:val="both"/>
        <w:rPr>
          <w:i/>
          <w:lang w:eastAsia="zh-CN"/>
        </w:rPr>
      </w:pPr>
      <w:r>
        <w:rPr>
          <w:i/>
          <w:lang w:eastAsia="zh-CN"/>
        </w:rPr>
        <w:t xml:space="preserve">Option 1 </w:t>
      </w:r>
      <w:r w:rsidR="00756292">
        <w:rPr>
          <w:i/>
          <w:lang w:eastAsia="zh-CN"/>
        </w:rPr>
        <w:t xml:space="preserve">is at least </w:t>
      </w:r>
      <w:r w:rsidR="009D488B">
        <w:rPr>
          <w:i/>
          <w:lang w:eastAsia="zh-CN"/>
        </w:rPr>
        <w:t xml:space="preserve">supported </w:t>
      </w:r>
      <w:r w:rsidR="00F05E1E">
        <w:rPr>
          <w:i/>
          <w:lang w:eastAsia="zh-CN"/>
        </w:rPr>
        <w:t xml:space="preserve">to model </w:t>
      </w:r>
      <w:r w:rsidR="004F72C2">
        <w:rPr>
          <w:i/>
          <w:lang w:eastAsia="zh-CN"/>
        </w:rPr>
        <w:t xml:space="preserve">significant </w:t>
      </w:r>
      <w:r w:rsidR="00F05E1E">
        <w:rPr>
          <w:i/>
          <w:lang w:eastAsia="zh-CN"/>
        </w:rPr>
        <w:t xml:space="preserve">interaction </w:t>
      </w:r>
      <w:r w:rsidR="00756292">
        <w:rPr>
          <w:i/>
          <w:lang w:eastAsia="zh-CN"/>
        </w:rPr>
        <w:t>with other targets and EO</w:t>
      </w:r>
      <w:r w:rsidR="00A001CF">
        <w:rPr>
          <w:i/>
          <w:lang w:eastAsia="zh-CN"/>
        </w:rPr>
        <w:t>,</w:t>
      </w:r>
    </w:p>
    <w:p w14:paraId="26ADC703" w14:textId="3BC7B07B" w:rsidR="00756292" w:rsidRDefault="00756292" w:rsidP="00756292">
      <w:pPr>
        <w:pStyle w:val="ListParagraph"/>
        <w:numPr>
          <w:ilvl w:val="1"/>
          <w:numId w:val="8"/>
        </w:numPr>
        <w:jc w:val="both"/>
        <w:rPr>
          <w:i/>
          <w:lang w:eastAsia="zh-CN"/>
        </w:rPr>
      </w:pPr>
      <w:r>
        <w:rPr>
          <w:i/>
          <w:lang w:eastAsia="zh-CN"/>
        </w:rPr>
        <w:t xml:space="preserve">Option 2 may be supported when no interaction </w:t>
      </w:r>
      <w:r w:rsidR="00414FCB">
        <w:rPr>
          <w:i/>
          <w:lang w:eastAsia="zh-CN"/>
        </w:rPr>
        <w:t xml:space="preserve">with other targets and EO is </w:t>
      </w:r>
      <w:r w:rsidR="00171A75">
        <w:rPr>
          <w:i/>
          <w:lang w:eastAsia="zh-CN"/>
        </w:rPr>
        <w:t>modeled</w:t>
      </w:r>
      <w:r w:rsidR="00A001CF">
        <w:rPr>
          <w:i/>
          <w:lang w:eastAsia="zh-CN"/>
        </w:rPr>
        <w:t>.</w:t>
      </w:r>
    </w:p>
    <w:p w14:paraId="59DDA7DD" w14:textId="77777777" w:rsidR="00BC58FB" w:rsidRPr="0042771E" w:rsidRDefault="00BC58FB" w:rsidP="007212FD">
      <w:pPr>
        <w:jc w:val="both"/>
        <w:rPr>
          <w:iCs/>
          <w:lang w:eastAsia="zh-CN"/>
        </w:rPr>
      </w:pPr>
    </w:p>
    <w:p w14:paraId="73C0B812" w14:textId="7F4F92AF" w:rsidR="009D4B59" w:rsidRPr="00DD23B2" w:rsidRDefault="00D40BB7" w:rsidP="009D4B59">
      <w:pPr>
        <w:pStyle w:val="Heading2"/>
      </w:pPr>
      <w:r w:rsidRPr="00DD23B2">
        <w:lastRenderedPageBreak/>
        <w:t>Background stochastic channel modelling</w:t>
      </w:r>
    </w:p>
    <w:p w14:paraId="210BD3C4" w14:textId="39CB47BE" w:rsidR="008963B0" w:rsidRDefault="008963B0" w:rsidP="008963B0">
      <w:pPr>
        <w:pStyle w:val="Heading3"/>
      </w:pPr>
      <w:r>
        <w:t>Bi</w:t>
      </w:r>
      <w:r w:rsidR="00C70125">
        <w:t>static sensing</w:t>
      </w:r>
    </w:p>
    <w:p w14:paraId="7A009D1C" w14:textId="2E557F92" w:rsidR="00E244B5" w:rsidRPr="00554BB4" w:rsidRDefault="00ED2A2D" w:rsidP="00201E17">
      <w:pPr>
        <w:jc w:val="both"/>
        <w:rPr>
          <w:lang w:val="en-GB" w:eastAsia="x-none"/>
        </w:rPr>
      </w:pPr>
      <w:r w:rsidRPr="00554BB4">
        <w:rPr>
          <w:lang w:val="en-GB" w:eastAsia="x-none"/>
        </w:rPr>
        <w:t xml:space="preserve">The environment </w:t>
      </w:r>
      <w:r w:rsidR="00177FAF" w:rsidRPr="00554BB4">
        <w:rPr>
          <w:lang w:val="en-GB" w:eastAsia="x-none"/>
        </w:rPr>
        <w:t xml:space="preserve">component </w:t>
      </w:r>
      <w:r w:rsidRPr="00554BB4">
        <w:rPr>
          <w:lang w:val="en-GB" w:eastAsia="x-none"/>
        </w:rPr>
        <w:t xml:space="preserve">of the </w:t>
      </w:r>
      <w:r w:rsidR="00944E69">
        <w:rPr>
          <w:lang w:val="en-GB" w:eastAsia="x-none"/>
        </w:rPr>
        <w:t xml:space="preserve">background channel </w:t>
      </w:r>
      <w:r w:rsidR="00E244B5" w:rsidRPr="00554BB4">
        <w:rPr>
          <w:lang w:val="en-GB" w:eastAsia="x-none"/>
        </w:rPr>
        <w:t>is assumed to be generated by the existing procedure</w:t>
      </w:r>
      <w:r w:rsidR="006C1843" w:rsidRPr="00554BB4">
        <w:rPr>
          <w:lang w:val="en-GB" w:eastAsia="x-none"/>
        </w:rPr>
        <w:t xml:space="preserve">, potentially with the following </w:t>
      </w:r>
      <w:r w:rsidR="00E77BC5" w:rsidRPr="00554BB4">
        <w:rPr>
          <w:lang w:val="en-GB" w:eastAsia="x-none"/>
        </w:rPr>
        <w:t>modifications</w:t>
      </w:r>
      <w:r w:rsidR="00E244B5" w:rsidRPr="00554BB4">
        <w:rPr>
          <w:lang w:val="en-GB" w:eastAsia="x-none"/>
        </w:rPr>
        <w:t>:</w:t>
      </w:r>
    </w:p>
    <w:p w14:paraId="327C23A9" w14:textId="071C09C6" w:rsidR="00E244B5" w:rsidRPr="00554BB4" w:rsidRDefault="006C1843" w:rsidP="001E7AF5">
      <w:pPr>
        <w:pStyle w:val="ListParagraph"/>
        <w:numPr>
          <w:ilvl w:val="0"/>
          <w:numId w:val="6"/>
        </w:numPr>
        <w:jc w:val="both"/>
        <w:rPr>
          <w:lang w:val="en-GB" w:eastAsia="x-none"/>
        </w:rPr>
      </w:pPr>
      <w:r w:rsidRPr="00554BB4">
        <w:rPr>
          <w:lang w:val="en-GB" w:eastAsia="x-none"/>
        </w:rPr>
        <w:t>RAN1</w:t>
      </w:r>
      <w:r w:rsidR="00DD438F" w:rsidRPr="00554BB4">
        <w:rPr>
          <w:lang w:val="en-GB" w:eastAsia="x-none"/>
        </w:rPr>
        <w:t xml:space="preserve"> may need</w:t>
      </w:r>
      <w:r w:rsidR="00027C9A" w:rsidRPr="00554BB4">
        <w:rPr>
          <w:lang w:val="en-GB" w:eastAsia="x-none"/>
        </w:rPr>
        <w:t xml:space="preserve"> to discuss</w:t>
      </w:r>
      <w:r w:rsidR="00E77BC5" w:rsidRPr="00554BB4">
        <w:rPr>
          <w:lang w:val="en-GB" w:eastAsia="x-none"/>
        </w:rPr>
        <w:t xml:space="preserve"> whether the total number of clusters </w:t>
      </w:r>
      <w:r w:rsidR="001348B6" w:rsidRPr="00554BB4">
        <w:rPr>
          <w:lang w:val="en-GB" w:eastAsia="x-none"/>
        </w:rPr>
        <w:t xml:space="preserve">characterizing a given channel propagation scenario (i.e., </w:t>
      </w:r>
      <w:proofErr w:type="spellStart"/>
      <w:r w:rsidR="001348B6" w:rsidRPr="00554BB4">
        <w:rPr>
          <w:lang w:val="en-GB" w:eastAsia="x-none"/>
        </w:rPr>
        <w:t>UMa</w:t>
      </w:r>
      <w:proofErr w:type="spellEnd"/>
      <w:r w:rsidR="001348B6" w:rsidRPr="00554BB4">
        <w:rPr>
          <w:lang w:val="en-GB" w:eastAsia="x-none"/>
        </w:rPr>
        <w:t xml:space="preserve">, </w:t>
      </w:r>
      <w:proofErr w:type="spellStart"/>
      <w:r w:rsidR="001348B6" w:rsidRPr="00554BB4">
        <w:rPr>
          <w:lang w:val="en-GB" w:eastAsia="x-none"/>
        </w:rPr>
        <w:t>UMi</w:t>
      </w:r>
      <w:proofErr w:type="spellEnd"/>
      <w:r w:rsidR="001348B6" w:rsidRPr="00554BB4">
        <w:rPr>
          <w:lang w:val="en-GB" w:eastAsia="x-none"/>
        </w:rPr>
        <w:t xml:space="preserve">, </w:t>
      </w:r>
      <w:r w:rsidR="00387B9A" w:rsidRPr="00554BB4">
        <w:rPr>
          <w:lang w:val="en-GB" w:eastAsia="x-none"/>
        </w:rPr>
        <w:t xml:space="preserve">InH, </w:t>
      </w:r>
      <w:proofErr w:type="spellStart"/>
      <w:r w:rsidR="00387B9A" w:rsidRPr="00554BB4">
        <w:rPr>
          <w:lang w:val="en-GB" w:eastAsia="x-none"/>
        </w:rPr>
        <w:t>InF</w:t>
      </w:r>
      <w:proofErr w:type="spellEnd"/>
      <w:r w:rsidR="00387B9A" w:rsidRPr="00554BB4">
        <w:rPr>
          <w:lang w:val="en-GB" w:eastAsia="x-none"/>
        </w:rPr>
        <w:t>, etc.)</w:t>
      </w:r>
      <w:r w:rsidR="00310363" w:rsidRPr="00554BB4">
        <w:rPr>
          <w:lang w:val="en-GB" w:eastAsia="x-none"/>
        </w:rPr>
        <w:t xml:space="preserve"> </w:t>
      </w:r>
      <m:oMath>
        <m:r>
          <w:rPr>
            <w:rFonts w:ascii="Cambria Math" w:hAnsi="Cambria Math"/>
            <w:lang w:val="en-GB" w:eastAsia="x-none"/>
          </w:rPr>
          <m:t>N+</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T</m:t>
            </m:r>
          </m:sub>
        </m:sSub>
      </m:oMath>
      <w:r w:rsidR="00310363" w:rsidRPr="00554BB4">
        <w:rPr>
          <w:lang w:val="en-GB" w:eastAsia="x-none"/>
        </w:rPr>
        <w:t xml:space="preserve"> is kept </w:t>
      </w:r>
      <w:r w:rsidR="00417AD3" w:rsidRPr="00554BB4">
        <w:rPr>
          <w:lang w:val="en-GB" w:eastAsia="x-none"/>
        </w:rPr>
        <w:t xml:space="preserve">the same as agreed for the </w:t>
      </w:r>
      <w:r w:rsidR="009B1BB6" w:rsidRPr="00554BB4">
        <w:rPr>
          <w:lang w:val="en-GB" w:eastAsia="x-none"/>
        </w:rPr>
        <w:t>stochastic channel</w:t>
      </w:r>
      <w:r w:rsidR="009B1BB6" w:rsidRPr="00554BB4" w:rsidDel="009B1BB6">
        <w:rPr>
          <w:lang w:val="en-GB" w:eastAsia="x-none"/>
        </w:rPr>
        <w:t xml:space="preserve"> </w:t>
      </w:r>
      <w:r w:rsidR="00183379" w:rsidRPr="00554BB4">
        <w:rPr>
          <w:lang w:val="en-GB" w:eastAsia="x-none"/>
        </w:rPr>
        <w:t xml:space="preserve">generation, or the </w:t>
      </w:r>
      <w:r w:rsidR="004B5314">
        <w:rPr>
          <w:lang w:val="en-GB" w:eastAsia="x-none"/>
        </w:rPr>
        <w:t xml:space="preserve">scattering points </w:t>
      </w:r>
      <w:r w:rsidR="008A0B7B">
        <w:rPr>
          <w:lang w:val="en-GB" w:eastAsia="x-none"/>
        </w:rPr>
        <w:t>for targets / EOs</w:t>
      </w:r>
      <w:r w:rsidR="004F4F53" w:rsidRPr="00554BB4">
        <w:rPr>
          <w:lang w:val="en-GB" w:eastAsia="x-none"/>
        </w:rPr>
        <w:t xml:space="preserve"> </w:t>
      </w:r>
      <w:r w:rsidR="00183379" w:rsidRPr="00554BB4">
        <w:rPr>
          <w:lang w:val="en-GB" w:eastAsia="x-none"/>
        </w:rPr>
        <w:t xml:space="preserve">are added on top. In the former case, some of the environmental clusters need to be removed from the channel generation. </w:t>
      </w:r>
      <w:r w:rsidR="00177FAF" w:rsidRPr="00554BB4">
        <w:rPr>
          <w:lang w:val="en-GB" w:eastAsia="x-none"/>
        </w:rPr>
        <w:t>Moreover</w:t>
      </w:r>
      <w:r w:rsidR="00183379" w:rsidRPr="00554BB4">
        <w:rPr>
          <w:lang w:val="en-GB" w:eastAsia="x-none"/>
        </w:rPr>
        <w:t>, the concept of strong clusters</w:t>
      </w:r>
      <w:r w:rsidR="00FF6AAF" w:rsidRPr="00554BB4">
        <w:rPr>
          <w:lang w:val="en-GB" w:eastAsia="x-none"/>
        </w:rPr>
        <w:t>, which are split into sub-clusters, may be affected/revised, given that</w:t>
      </w:r>
      <w:r w:rsidR="00177FAF" w:rsidRPr="00554BB4">
        <w:rPr>
          <w:lang w:val="en-GB" w:eastAsia="x-none"/>
        </w:rPr>
        <w:t xml:space="preserve"> </w:t>
      </w:r>
      <w:r w:rsidR="00FF6AAF" w:rsidRPr="00554BB4">
        <w:rPr>
          <w:lang w:val="en-GB" w:eastAsia="x-none"/>
        </w:rPr>
        <w:t>the</w:t>
      </w:r>
      <w:r w:rsidR="008B6FB8" w:rsidRPr="00554BB4">
        <w:rPr>
          <w:lang w:val="en-GB" w:eastAsia="x-none"/>
        </w:rPr>
        <w:t xml:space="preserve"> strong clusters </w:t>
      </w:r>
      <w:r w:rsidR="00177FAF" w:rsidRPr="00554BB4">
        <w:rPr>
          <w:lang w:val="en-GB" w:eastAsia="x-none"/>
        </w:rPr>
        <w:t xml:space="preserve">in terms of power </w:t>
      </w:r>
      <w:r w:rsidR="008B6FB8" w:rsidRPr="00554BB4">
        <w:rPr>
          <w:lang w:val="en-GB" w:eastAsia="x-none"/>
        </w:rPr>
        <w:t xml:space="preserve">may be the </w:t>
      </w:r>
      <w:r w:rsidR="00F14C98">
        <w:rPr>
          <w:lang w:val="en-GB" w:eastAsia="x-none"/>
        </w:rPr>
        <w:t>target / EO</w:t>
      </w:r>
      <w:r w:rsidR="004F4F53" w:rsidRPr="00554BB4">
        <w:rPr>
          <w:lang w:val="en-GB" w:eastAsia="x-none"/>
        </w:rPr>
        <w:t xml:space="preserve"> </w:t>
      </w:r>
      <w:r w:rsidR="008B6FB8" w:rsidRPr="00554BB4">
        <w:rPr>
          <w:lang w:val="en-GB" w:eastAsia="x-none"/>
        </w:rPr>
        <w:t>ones.</w:t>
      </w:r>
    </w:p>
    <w:p w14:paraId="5E56C418" w14:textId="7A840584" w:rsidR="00D962CE" w:rsidRPr="00554BB4" w:rsidRDefault="00D618BA" w:rsidP="001E7AF5">
      <w:pPr>
        <w:pStyle w:val="ListParagraph"/>
        <w:numPr>
          <w:ilvl w:val="0"/>
          <w:numId w:val="6"/>
        </w:numPr>
        <w:jc w:val="both"/>
        <w:rPr>
          <w:lang w:val="en-GB" w:eastAsia="x-none"/>
        </w:rPr>
      </w:pPr>
      <w:r w:rsidRPr="00554BB4">
        <w:rPr>
          <w:lang w:val="en-GB" w:eastAsia="x-none"/>
        </w:rPr>
        <w:t xml:space="preserve">The </w:t>
      </w:r>
      <w:r w:rsidR="00980425" w:rsidRPr="00554BB4">
        <w:rPr>
          <w:lang w:val="en-GB" w:eastAsia="x-none"/>
        </w:rPr>
        <w:t xml:space="preserve">stochastic </w:t>
      </w:r>
      <w:r w:rsidRPr="00554BB4">
        <w:rPr>
          <w:lang w:val="en-GB" w:eastAsia="x-none"/>
        </w:rPr>
        <w:t xml:space="preserve">cluster delays </w:t>
      </w:r>
      <m:oMath>
        <m:sSub>
          <m:sSubPr>
            <m:ctrlPr>
              <w:rPr>
                <w:rFonts w:ascii="Cambria Math" w:hAnsi="Cambria Math"/>
                <w:i/>
                <w:lang w:val="en-GB" w:eastAsia="x-none"/>
              </w:rPr>
            </m:ctrlPr>
          </m:sSubPr>
          <m:e>
            <m:r>
              <w:rPr>
                <w:rFonts w:ascii="Cambria Math" w:hAnsi="Cambria Math"/>
                <w:lang w:val="en-GB" w:eastAsia="x-none"/>
              </w:rPr>
              <m:t>τ</m:t>
            </m:r>
          </m:e>
          <m:sub>
            <m:r>
              <w:rPr>
                <w:rFonts w:ascii="Cambria Math" w:hAnsi="Cambria Math"/>
                <w:lang w:val="en-GB" w:eastAsia="x-none"/>
              </w:rPr>
              <m:t>n</m:t>
            </m:r>
          </m:sub>
        </m:sSub>
      </m:oMath>
      <w:r w:rsidRPr="00554BB4">
        <w:rPr>
          <w:lang w:val="en-GB" w:eastAsia="x-none"/>
        </w:rPr>
        <w:t xml:space="preserve"> and powers </w:t>
      </w:r>
      <m:oMath>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oMath>
      <w:r w:rsidRPr="00554BB4">
        <w:rPr>
          <w:lang w:val="en-GB" w:eastAsia="x-none"/>
        </w:rPr>
        <w:t xml:space="preserve"> may have additional scaling </w:t>
      </w:r>
      <w:r w:rsidR="00980425" w:rsidRPr="00554BB4">
        <w:rPr>
          <w:lang w:val="en-GB" w:eastAsia="x-none"/>
        </w:rPr>
        <w:t>to align with the delays and power</w:t>
      </w:r>
      <w:r w:rsidR="00177FAF" w:rsidRPr="00554BB4">
        <w:rPr>
          <w:lang w:val="en-GB" w:eastAsia="x-none"/>
        </w:rPr>
        <w:t>s</w:t>
      </w:r>
      <w:r w:rsidR="00980425" w:rsidRPr="00554BB4">
        <w:rPr>
          <w:lang w:val="en-GB" w:eastAsia="x-none"/>
        </w:rPr>
        <w:t xml:space="preserve"> generated for the </w:t>
      </w:r>
      <w:r w:rsidR="006F4E73">
        <w:rPr>
          <w:lang w:val="en-GB" w:eastAsia="x-none"/>
        </w:rPr>
        <w:t xml:space="preserve">target / EO </w:t>
      </w:r>
      <w:r w:rsidR="00980425" w:rsidRPr="00554BB4">
        <w:rPr>
          <w:lang w:val="en-GB" w:eastAsia="x-none"/>
        </w:rPr>
        <w:t>clusters.</w:t>
      </w:r>
    </w:p>
    <w:p w14:paraId="15EAE8A7" w14:textId="302F844B" w:rsidR="00D8200D" w:rsidRPr="00554BB4" w:rsidRDefault="00D8200D" w:rsidP="001E7AF5">
      <w:pPr>
        <w:pStyle w:val="ListParagraph"/>
        <w:numPr>
          <w:ilvl w:val="0"/>
          <w:numId w:val="6"/>
        </w:numPr>
        <w:jc w:val="both"/>
        <w:rPr>
          <w:lang w:val="en-GB" w:eastAsia="x-none"/>
        </w:rPr>
      </w:pPr>
      <w:r w:rsidRPr="00554BB4">
        <w:rPr>
          <w:lang w:val="en-GB" w:eastAsia="x-none"/>
        </w:rPr>
        <w:t xml:space="preserve">There may be </w:t>
      </w:r>
      <w:r w:rsidR="005D115F" w:rsidRPr="00554BB4">
        <w:rPr>
          <w:lang w:val="en-GB" w:eastAsia="x-none"/>
        </w:rPr>
        <w:t>a blockage-like mode</w:t>
      </w:r>
      <w:r w:rsidR="009F4317" w:rsidRPr="00554BB4">
        <w:rPr>
          <w:lang w:val="en-GB" w:eastAsia="x-none"/>
        </w:rPr>
        <w:t>l</w:t>
      </w:r>
      <w:r w:rsidR="005D115F" w:rsidRPr="00554BB4">
        <w:rPr>
          <w:lang w:val="en-GB" w:eastAsia="x-none"/>
        </w:rPr>
        <w:t xml:space="preserve"> or procedure which </w:t>
      </w:r>
      <w:r w:rsidR="00F9517B" w:rsidRPr="00554BB4">
        <w:rPr>
          <w:lang w:val="en-GB" w:eastAsia="x-none"/>
        </w:rPr>
        <w:t>changes or excludes</w:t>
      </w:r>
      <w:r w:rsidR="005D115F" w:rsidRPr="00554BB4">
        <w:rPr>
          <w:lang w:val="en-GB" w:eastAsia="x-none"/>
        </w:rPr>
        <w:t xml:space="preserve"> the departure/arrival angle</w:t>
      </w:r>
      <w:r w:rsidR="00F9517B" w:rsidRPr="00554BB4">
        <w:rPr>
          <w:lang w:val="en-GB" w:eastAsia="x-none"/>
        </w:rPr>
        <w:t>s</w:t>
      </w:r>
      <w:r w:rsidR="009F4317" w:rsidRPr="00554BB4">
        <w:rPr>
          <w:lang w:val="en-GB" w:eastAsia="x-none"/>
        </w:rPr>
        <w:t xml:space="preserve"> </w:t>
      </w:r>
      <w:r w:rsidR="00F9517B" w:rsidRPr="00554BB4">
        <w:rPr>
          <w:lang w:val="en-GB" w:eastAsia="x-none"/>
        </w:rPr>
        <w:t xml:space="preserve">when </w:t>
      </w:r>
      <w:r w:rsidR="009F4317" w:rsidRPr="00554BB4">
        <w:rPr>
          <w:lang w:val="en-GB" w:eastAsia="x-none"/>
        </w:rPr>
        <w:t xml:space="preserve">the </w:t>
      </w:r>
      <w:r w:rsidR="00F9517B" w:rsidRPr="00554BB4">
        <w:rPr>
          <w:lang w:val="en-GB" w:eastAsia="x-none"/>
        </w:rPr>
        <w:t xml:space="preserve">stochastic </w:t>
      </w:r>
      <w:r w:rsidR="009F4317" w:rsidRPr="00554BB4">
        <w:rPr>
          <w:lang w:val="en-GB" w:eastAsia="x-none"/>
        </w:rPr>
        <w:t xml:space="preserve">cluster rays overlap with </w:t>
      </w:r>
      <w:r w:rsidR="006F4E73">
        <w:rPr>
          <w:lang w:val="en-GB" w:eastAsia="x-none"/>
        </w:rPr>
        <w:t xml:space="preserve">target / EO </w:t>
      </w:r>
      <w:r w:rsidR="009F4317" w:rsidRPr="00554BB4">
        <w:rPr>
          <w:lang w:val="en-GB" w:eastAsia="x-none"/>
        </w:rPr>
        <w:t>rays</w:t>
      </w:r>
      <w:r w:rsidR="00F9517B" w:rsidRPr="00554BB4">
        <w:rPr>
          <w:lang w:val="en-GB" w:eastAsia="x-none"/>
        </w:rPr>
        <w:t>.</w:t>
      </w:r>
    </w:p>
    <w:p w14:paraId="0AF948CD" w14:textId="12AAC4C4" w:rsidR="00ED3277" w:rsidRPr="00554BB4" w:rsidRDefault="00ED3277" w:rsidP="009D72BD">
      <w:pPr>
        <w:spacing w:after="0"/>
        <w:jc w:val="both"/>
        <w:rPr>
          <w:b/>
          <w:bCs/>
          <w:lang w:eastAsia="zh-CN"/>
        </w:rPr>
      </w:pPr>
      <w:r w:rsidRPr="00554BB4">
        <w:rPr>
          <w:b/>
          <w:bCs/>
          <w:lang w:eastAsia="zh-CN"/>
        </w:rPr>
        <w:t xml:space="preserve">Proposal </w:t>
      </w:r>
      <w:r w:rsidR="0032251C">
        <w:rPr>
          <w:b/>
          <w:bCs/>
          <w:lang w:eastAsia="zh-CN"/>
        </w:rPr>
        <w:t>11</w:t>
      </w:r>
    </w:p>
    <w:p w14:paraId="45B8171E" w14:textId="6BB046C9" w:rsidR="00FD796E" w:rsidRPr="00554BB4" w:rsidRDefault="00BD538B" w:rsidP="001E7AF5">
      <w:pPr>
        <w:pStyle w:val="ListParagraph"/>
        <w:numPr>
          <w:ilvl w:val="0"/>
          <w:numId w:val="8"/>
        </w:numPr>
        <w:jc w:val="both"/>
        <w:rPr>
          <w:i/>
          <w:lang w:eastAsia="zh-CN"/>
        </w:rPr>
      </w:pPr>
      <w:r w:rsidRPr="00554BB4">
        <w:rPr>
          <w:i/>
          <w:lang w:eastAsia="zh-CN"/>
        </w:rPr>
        <w:t>Sto</w:t>
      </w:r>
      <w:r w:rsidR="00FD796E" w:rsidRPr="00554BB4">
        <w:rPr>
          <w:i/>
          <w:lang w:eastAsia="zh-CN"/>
        </w:rPr>
        <w:t>c</w:t>
      </w:r>
      <w:r w:rsidRPr="00554BB4">
        <w:rPr>
          <w:i/>
          <w:lang w:eastAsia="zh-CN"/>
        </w:rPr>
        <w:t>hastic</w:t>
      </w:r>
      <w:r w:rsidR="00CE0917" w:rsidRPr="00554BB4">
        <w:rPr>
          <w:i/>
          <w:lang w:eastAsia="zh-CN"/>
        </w:rPr>
        <w:t xml:space="preserve"> component for bistatic sensing case is modelled according to </w:t>
      </w:r>
      <w:r w:rsidR="000E0660" w:rsidRPr="00554BB4">
        <w:rPr>
          <w:i/>
          <w:lang w:eastAsia="zh-CN"/>
        </w:rPr>
        <w:t xml:space="preserve">TR </w:t>
      </w:r>
      <w:r w:rsidR="00FD796E" w:rsidRPr="00554BB4">
        <w:rPr>
          <w:i/>
          <w:lang w:eastAsia="zh-CN"/>
        </w:rPr>
        <w:t>38.901, with necessary modification considering:</w:t>
      </w:r>
    </w:p>
    <w:p w14:paraId="3F60DFD9" w14:textId="06A366A3" w:rsidR="00CE0917" w:rsidRPr="00554BB4" w:rsidRDefault="00F07CE7" w:rsidP="001E7AF5">
      <w:pPr>
        <w:pStyle w:val="ListParagraph"/>
        <w:numPr>
          <w:ilvl w:val="1"/>
          <w:numId w:val="8"/>
        </w:numPr>
        <w:jc w:val="both"/>
        <w:rPr>
          <w:i/>
          <w:lang w:eastAsia="zh-CN"/>
        </w:rPr>
      </w:pPr>
      <w:r>
        <w:rPr>
          <w:i/>
          <w:lang w:eastAsia="zh-CN"/>
        </w:rPr>
        <w:t>Number of s</w:t>
      </w:r>
      <w:r w:rsidR="00BD6788" w:rsidRPr="00554BB4">
        <w:rPr>
          <w:i/>
          <w:lang w:eastAsia="zh-CN"/>
        </w:rPr>
        <w:t>to</w:t>
      </w:r>
      <w:r w:rsidR="00817836" w:rsidRPr="00554BB4">
        <w:rPr>
          <w:i/>
          <w:lang w:eastAsia="zh-CN"/>
        </w:rPr>
        <w:t>c</w:t>
      </w:r>
      <w:r w:rsidR="00BD6788" w:rsidRPr="00554BB4">
        <w:rPr>
          <w:i/>
          <w:lang w:eastAsia="zh-CN"/>
        </w:rPr>
        <w:t xml:space="preserve">hastic clusters, </w:t>
      </w:r>
      <w:proofErr w:type="gramStart"/>
      <w:r w:rsidR="00BD6788" w:rsidRPr="00554BB4">
        <w:rPr>
          <w:i/>
          <w:lang w:eastAsia="zh-CN"/>
        </w:rPr>
        <w:t>taking into account</w:t>
      </w:r>
      <w:proofErr w:type="gramEnd"/>
      <w:r w:rsidR="00BD6788" w:rsidRPr="00554BB4">
        <w:rPr>
          <w:i/>
          <w:lang w:eastAsia="zh-CN"/>
        </w:rPr>
        <w:t xml:space="preserve"> the number and power</w:t>
      </w:r>
      <w:r w:rsidR="00817836" w:rsidRPr="00554BB4">
        <w:rPr>
          <w:i/>
          <w:lang w:eastAsia="zh-CN"/>
        </w:rPr>
        <w:t xml:space="preserve"> of </w:t>
      </w:r>
      <w:r w:rsidR="009F69FC">
        <w:rPr>
          <w:i/>
          <w:lang w:eastAsia="zh-CN"/>
        </w:rPr>
        <w:t>scattering point</w:t>
      </w:r>
      <w:r w:rsidR="00C507CD">
        <w:rPr>
          <w:i/>
          <w:lang w:eastAsia="zh-CN"/>
        </w:rPr>
        <w:t>s</w:t>
      </w:r>
      <w:r w:rsidR="009F69FC">
        <w:rPr>
          <w:i/>
          <w:lang w:eastAsia="zh-CN"/>
        </w:rPr>
        <w:t xml:space="preserve"> for target / EO</w:t>
      </w:r>
      <w:r w:rsidR="00050486" w:rsidRPr="00554BB4">
        <w:rPr>
          <w:i/>
          <w:lang w:eastAsia="zh-CN"/>
        </w:rPr>
        <w:t>,</w:t>
      </w:r>
    </w:p>
    <w:p w14:paraId="20009C09" w14:textId="586FF2E4" w:rsidR="00817836" w:rsidRPr="00554BB4" w:rsidRDefault="00F07CE7" w:rsidP="001E7AF5">
      <w:pPr>
        <w:pStyle w:val="ListParagraph"/>
        <w:numPr>
          <w:ilvl w:val="1"/>
          <w:numId w:val="8"/>
        </w:numPr>
        <w:jc w:val="both"/>
        <w:rPr>
          <w:i/>
          <w:lang w:eastAsia="zh-CN"/>
        </w:rPr>
      </w:pPr>
      <w:r>
        <w:rPr>
          <w:i/>
          <w:lang w:eastAsia="zh-CN"/>
        </w:rPr>
        <w:t>S</w:t>
      </w:r>
      <w:r w:rsidRPr="00554BB4">
        <w:rPr>
          <w:i/>
          <w:lang w:eastAsia="zh-CN"/>
        </w:rPr>
        <w:t xml:space="preserve">caling/alignment </w:t>
      </w:r>
      <w:r>
        <w:rPr>
          <w:i/>
          <w:lang w:eastAsia="zh-CN"/>
        </w:rPr>
        <w:t>of d</w:t>
      </w:r>
      <w:r w:rsidR="00817836" w:rsidRPr="00554BB4">
        <w:rPr>
          <w:i/>
          <w:lang w:eastAsia="zh-CN"/>
        </w:rPr>
        <w:t xml:space="preserve">elay and power distribution </w:t>
      </w:r>
      <w:r w:rsidR="00564F22" w:rsidRPr="00554BB4">
        <w:rPr>
          <w:i/>
          <w:lang w:eastAsia="zh-CN"/>
        </w:rPr>
        <w:t xml:space="preserve">with </w:t>
      </w:r>
      <w:r w:rsidR="00966BDB">
        <w:rPr>
          <w:i/>
          <w:lang w:eastAsia="zh-CN"/>
        </w:rPr>
        <w:t>the target channel</w:t>
      </w:r>
      <w:r w:rsidR="00050486" w:rsidRPr="00554BB4">
        <w:rPr>
          <w:i/>
          <w:lang w:eastAsia="zh-CN"/>
        </w:rPr>
        <w:t>,</w:t>
      </w:r>
    </w:p>
    <w:p w14:paraId="75D0DF77" w14:textId="764A63DA" w:rsidR="00564F22" w:rsidRPr="00554BB4" w:rsidRDefault="00050486" w:rsidP="001E7AF5">
      <w:pPr>
        <w:pStyle w:val="ListParagraph"/>
        <w:numPr>
          <w:ilvl w:val="1"/>
          <w:numId w:val="8"/>
        </w:numPr>
        <w:jc w:val="both"/>
        <w:rPr>
          <w:i/>
          <w:lang w:eastAsia="zh-CN"/>
        </w:rPr>
      </w:pPr>
      <w:r w:rsidRPr="00554BB4">
        <w:rPr>
          <w:i/>
          <w:lang w:eastAsia="zh-CN"/>
        </w:rPr>
        <w:t>R</w:t>
      </w:r>
      <w:r w:rsidR="00564F22" w:rsidRPr="00554BB4">
        <w:rPr>
          <w:i/>
          <w:lang w:eastAsia="zh-CN"/>
        </w:rPr>
        <w:t xml:space="preserve">ay blockage </w:t>
      </w:r>
      <w:r w:rsidRPr="00554BB4">
        <w:rPr>
          <w:i/>
          <w:lang w:eastAsia="zh-CN"/>
        </w:rPr>
        <w:t xml:space="preserve">by </w:t>
      </w:r>
      <w:r w:rsidR="004B5314">
        <w:rPr>
          <w:i/>
          <w:lang w:eastAsia="zh-CN"/>
        </w:rPr>
        <w:t xml:space="preserve">targets / EOs </w:t>
      </w:r>
      <w:r w:rsidRPr="00554BB4">
        <w:rPr>
          <w:i/>
          <w:lang w:eastAsia="zh-CN"/>
        </w:rPr>
        <w:t>clusters.</w:t>
      </w:r>
    </w:p>
    <w:p w14:paraId="062C3270" w14:textId="21686530" w:rsidR="00C70125" w:rsidRDefault="00C70125" w:rsidP="00C70125">
      <w:pPr>
        <w:pStyle w:val="Heading3"/>
      </w:pPr>
      <w:r>
        <w:t>Monostatic sensing</w:t>
      </w:r>
    </w:p>
    <w:p w14:paraId="1F58E55F" w14:textId="468C0F1A" w:rsidR="00906795" w:rsidRDefault="00353479" w:rsidP="00906795">
      <w:pPr>
        <w:jc w:val="both"/>
        <w:rPr>
          <w:lang w:eastAsia="zh-CN"/>
        </w:rPr>
      </w:pPr>
      <w:r>
        <w:rPr>
          <w:lang w:eastAsia="zh-CN"/>
        </w:rPr>
        <w:t xml:space="preserve">Th </w:t>
      </w:r>
      <w:r w:rsidR="00906795" w:rsidRPr="00B1577D">
        <w:rPr>
          <w:lang w:eastAsia="zh-CN"/>
        </w:rPr>
        <w:t xml:space="preserve">current </w:t>
      </w:r>
      <w:r w:rsidR="0033520C">
        <w:rPr>
          <w:lang w:eastAsia="zh-CN"/>
        </w:rPr>
        <w:t xml:space="preserve">channel modeling </w:t>
      </w:r>
      <w:r w:rsidR="00906795" w:rsidRPr="00B1577D">
        <w:rPr>
          <w:lang w:eastAsia="zh-CN"/>
        </w:rPr>
        <w:t xml:space="preserve">framework </w:t>
      </w:r>
      <w:r>
        <w:rPr>
          <w:lang w:eastAsia="zh-CN"/>
        </w:rPr>
        <w:t xml:space="preserve">of TR 38.901 </w:t>
      </w:r>
      <w:r w:rsidR="00906795" w:rsidRPr="00B1577D">
        <w:rPr>
          <w:lang w:eastAsia="zh-CN"/>
        </w:rPr>
        <w:t xml:space="preserve">does not support the monostatic </w:t>
      </w:r>
      <w:r w:rsidR="004342B6">
        <w:rPr>
          <w:lang w:eastAsia="zh-CN"/>
        </w:rPr>
        <w:t>scenarios</w:t>
      </w:r>
      <w:r w:rsidR="00591708">
        <w:rPr>
          <w:lang w:eastAsia="zh-CN"/>
        </w:rPr>
        <w:t>, i.e. the scenarios</w:t>
      </w:r>
      <w:r w:rsidR="00433AF8">
        <w:rPr>
          <w:lang w:eastAsia="zh-CN"/>
        </w:rPr>
        <w:t xml:space="preserve"> where the TX and RX are collocated</w:t>
      </w:r>
      <w:r w:rsidR="00906795" w:rsidRPr="00B1577D">
        <w:rPr>
          <w:lang w:eastAsia="zh-CN"/>
        </w:rPr>
        <w:t xml:space="preserve">. </w:t>
      </w:r>
      <w:r w:rsidR="00906795">
        <w:rPr>
          <w:lang w:eastAsia="zh-CN"/>
        </w:rPr>
        <w:t>For example, LOS and NLOS characterization is not applicable to the monostatic case – this is usually a property of propagation between two distant point</w:t>
      </w:r>
      <w:r w:rsidR="00E04DD3">
        <w:rPr>
          <w:lang w:eastAsia="zh-CN"/>
        </w:rPr>
        <w:t>s</w:t>
      </w:r>
      <w:r w:rsidR="00906795">
        <w:rPr>
          <w:lang w:eastAsia="zh-CN"/>
        </w:rPr>
        <w:t>.</w:t>
      </w:r>
      <w:r w:rsidR="006D7285">
        <w:rPr>
          <w:lang w:eastAsia="zh-CN"/>
        </w:rPr>
        <w:t xml:space="preserve"> </w:t>
      </w:r>
      <w:r w:rsidR="00D271F4">
        <w:rPr>
          <w:lang w:eastAsia="zh-CN"/>
        </w:rPr>
        <w:t xml:space="preserve">As it can be checked, by letting the propagation distance between TX and RX to be 0, the model </w:t>
      </w:r>
      <w:r w:rsidR="00CA33D7">
        <w:rPr>
          <w:lang w:eastAsia="zh-CN"/>
        </w:rPr>
        <w:t>may still generate</w:t>
      </w:r>
      <w:r w:rsidR="00272259">
        <w:rPr>
          <w:lang w:eastAsia="zh-CN"/>
        </w:rPr>
        <w:t xml:space="preserve"> the channel, but there are parameters which do not represent the propagation environment</w:t>
      </w:r>
      <w:r w:rsidR="00BC4D55">
        <w:rPr>
          <w:lang w:eastAsia="zh-CN"/>
        </w:rPr>
        <w:t xml:space="preserve"> anymore</w:t>
      </w:r>
      <w:r w:rsidR="00272259">
        <w:rPr>
          <w:lang w:eastAsia="zh-CN"/>
        </w:rPr>
        <w:t>.</w:t>
      </w:r>
    </w:p>
    <w:p w14:paraId="6C2AE6CA" w14:textId="4052762C" w:rsidR="00272259" w:rsidRDefault="00900A70" w:rsidP="00906795">
      <w:pPr>
        <w:jc w:val="both"/>
        <w:rPr>
          <w:lang w:eastAsia="zh-CN"/>
        </w:rPr>
      </w:pPr>
      <w:r>
        <w:rPr>
          <w:lang w:eastAsia="zh-CN"/>
        </w:rPr>
        <w:t>At least t</w:t>
      </w:r>
      <w:r w:rsidR="00272259">
        <w:rPr>
          <w:lang w:eastAsia="zh-CN"/>
        </w:rPr>
        <w:t xml:space="preserve">he following issues need to be </w:t>
      </w:r>
      <w:r w:rsidR="00302205">
        <w:rPr>
          <w:lang w:eastAsia="zh-CN"/>
        </w:rPr>
        <w:t>re</w:t>
      </w:r>
      <w:r w:rsidR="00272259">
        <w:rPr>
          <w:lang w:eastAsia="zh-CN"/>
        </w:rPr>
        <w:t xml:space="preserve">solved </w:t>
      </w:r>
      <w:r w:rsidR="00307485">
        <w:rPr>
          <w:lang w:eastAsia="zh-CN"/>
        </w:rPr>
        <w:t>to</w:t>
      </w:r>
      <w:r w:rsidR="00272259">
        <w:rPr>
          <w:lang w:eastAsia="zh-CN"/>
        </w:rPr>
        <w:t xml:space="preserve"> reuse </w:t>
      </w:r>
      <w:r w:rsidR="000E0660">
        <w:rPr>
          <w:lang w:eastAsia="zh-CN"/>
        </w:rPr>
        <w:t xml:space="preserve">TR </w:t>
      </w:r>
      <w:r w:rsidR="000D68A5">
        <w:rPr>
          <w:lang w:eastAsia="zh-CN"/>
        </w:rPr>
        <w:t>38.901 channel modeling framework for the environment component:</w:t>
      </w:r>
    </w:p>
    <w:p w14:paraId="48A21438" w14:textId="6799E18A" w:rsidR="000D68A5" w:rsidRDefault="00900A70" w:rsidP="001E7AF5">
      <w:pPr>
        <w:pStyle w:val="ListParagraph"/>
        <w:numPr>
          <w:ilvl w:val="0"/>
          <w:numId w:val="6"/>
        </w:numPr>
        <w:jc w:val="both"/>
        <w:rPr>
          <w:lang w:eastAsia="zh-CN"/>
        </w:rPr>
      </w:pPr>
      <w:r>
        <w:rPr>
          <w:lang w:eastAsia="zh-CN"/>
        </w:rPr>
        <w:t>LOS/NLOS channel characterization requires a new approach,</w:t>
      </w:r>
      <w:r w:rsidR="002F0DA9">
        <w:rPr>
          <w:lang w:eastAsia="zh-CN"/>
        </w:rPr>
        <w:t xml:space="preserve"> </w:t>
      </w:r>
      <w:r w:rsidR="00EB417E">
        <w:rPr>
          <w:lang w:eastAsia="zh-CN"/>
        </w:rPr>
        <w:t>the</w:t>
      </w:r>
      <w:r w:rsidR="002F0DA9">
        <w:rPr>
          <w:lang w:eastAsia="zh-CN"/>
        </w:rPr>
        <w:t xml:space="preserve"> random drawing depending on the 2D/3D distances and heights is not applicable. </w:t>
      </w:r>
      <w:r w:rsidR="00922EBD">
        <w:rPr>
          <w:lang w:eastAsia="zh-CN"/>
        </w:rPr>
        <w:t xml:space="preserve">It may be either fixed to one of LOS/NLOS, or </w:t>
      </w:r>
      <w:r w:rsidR="00E37908">
        <w:rPr>
          <w:lang w:eastAsia="zh-CN"/>
        </w:rPr>
        <w:t>some effective/virtual distance</w:t>
      </w:r>
      <w:r w:rsidR="00160D38">
        <w:rPr>
          <w:lang w:eastAsia="zh-CN"/>
        </w:rPr>
        <w:t xml:space="preserve"> may be used.</w:t>
      </w:r>
    </w:p>
    <w:p w14:paraId="3BA319B2" w14:textId="06C12D66" w:rsidR="00CD5BF0" w:rsidRDefault="00CD5BF0" w:rsidP="001E7AF5">
      <w:pPr>
        <w:pStyle w:val="ListParagraph"/>
        <w:numPr>
          <w:ilvl w:val="0"/>
          <w:numId w:val="6"/>
        </w:numPr>
        <w:jc w:val="both"/>
        <w:rPr>
          <w:lang w:eastAsia="zh-CN"/>
        </w:rPr>
      </w:pPr>
      <w:r>
        <w:rPr>
          <w:lang w:eastAsia="zh-CN"/>
        </w:rPr>
        <w:t>Pathloss may also exploit a</w:t>
      </w:r>
      <w:r w:rsidR="004D064B">
        <w:rPr>
          <w:lang w:eastAsia="zh-CN"/>
        </w:rPr>
        <w:t xml:space="preserve">n effective </w:t>
      </w:r>
      <w:r w:rsidR="007B509B">
        <w:rPr>
          <w:lang w:eastAsia="zh-CN"/>
        </w:rPr>
        <w:t>distance or</w:t>
      </w:r>
      <w:r w:rsidR="004D064B">
        <w:rPr>
          <w:lang w:eastAsia="zh-CN"/>
        </w:rPr>
        <w:t xml:space="preserve"> may be aligned with the attenuation for the </w:t>
      </w:r>
      <w:r w:rsidR="008C22F4">
        <w:rPr>
          <w:lang w:eastAsia="zh-CN"/>
        </w:rPr>
        <w:t>target</w:t>
      </w:r>
      <w:r w:rsidR="005F3DD2">
        <w:rPr>
          <w:lang w:eastAsia="zh-CN"/>
        </w:rPr>
        <w:t>s / EOs</w:t>
      </w:r>
      <w:r w:rsidR="004D064B">
        <w:rPr>
          <w:lang w:eastAsia="zh-CN"/>
        </w:rPr>
        <w:t xml:space="preserve">, for which </w:t>
      </w:r>
      <w:r w:rsidR="00BA584D">
        <w:rPr>
          <w:lang w:eastAsia="zh-CN"/>
        </w:rPr>
        <w:t>segment-wise PL may be used.</w:t>
      </w:r>
    </w:p>
    <w:p w14:paraId="10A32B75" w14:textId="1955B932" w:rsidR="0048700C" w:rsidRDefault="007B6EB6" w:rsidP="001E7AF5">
      <w:pPr>
        <w:pStyle w:val="ListParagraph"/>
        <w:numPr>
          <w:ilvl w:val="0"/>
          <w:numId w:val="6"/>
        </w:numPr>
        <w:jc w:val="both"/>
        <w:rPr>
          <w:lang w:eastAsia="zh-CN"/>
        </w:rPr>
      </w:pPr>
      <w:r>
        <w:rPr>
          <w:lang w:eastAsia="zh-CN"/>
        </w:rPr>
        <w:t xml:space="preserve">Delay spread </w:t>
      </w:r>
      <w:r w:rsidR="0084734B">
        <w:rPr>
          <w:lang w:eastAsia="zh-CN"/>
        </w:rPr>
        <w:t xml:space="preserve">(DS) may require appropriate scaling for a given scenario, considering typical distances from the TX/RX node to the </w:t>
      </w:r>
      <w:r w:rsidR="00A36224">
        <w:rPr>
          <w:lang w:eastAsia="zh-CN"/>
        </w:rPr>
        <w:t>first and/or strongest b</w:t>
      </w:r>
      <w:r w:rsidR="001429BD">
        <w:rPr>
          <w:lang w:eastAsia="zh-CN"/>
        </w:rPr>
        <w:t>o</w:t>
      </w:r>
      <w:r w:rsidR="00A36224">
        <w:rPr>
          <w:lang w:eastAsia="zh-CN"/>
        </w:rPr>
        <w:t>unce points.</w:t>
      </w:r>
    </w:p>
    <w:p w14:paraId="27AE3C70" w14:textId="544F3EC7" w:rsidR="00A36224" w:rsidRDefault="0007300C" w:rsidP="001E7AF5">
      <w:pPr>
        <w:pStyle w:val="ListParagraph"/>
        <w:numPr>
          <w:ilvl w:val="0"/>
          <w:numId w:val="6"/>
        </w:numPr>
        <w:jc w:val="both"/>
        <w:rPr>
          <w:lang w:eastAsia="zh-CN"/>
        </w:rPr>
      </w:pPr>
      <w:r>
        <w:rPr>
          <w:lang w:eastAsia="zh-CN"/>
        </w:rPr>
        <w:t xml:space="preserve">Departure and arrival </w:t>
      </w:r>
      <w:r w:rsidR="008536FF">
        <w:rPr>
          <w:lang w:eastAsia="zh-CN"/>
        </w:rPr>
        <w:t>TX/RX a</w:t>
      </w:r>
      <w:r w:rsidR="00A36224">
        <w:rPr>
          <w:lang w:eastAsia="zh-CN"/>
        </w:rPr>
        <w:t>ngle distributions</w:t>
      </w:r>
      <w:r w:rsidR="008536FF">
        <w:rPr>
          <w:lang w:eastAsia="zh-CN"/>
        </w:rPr>
        <w:t xml:space="preserve"> defined separately in </w:t>
      </w:r>
      <w:r w:rsidR="000E0660">
        <w:rPr>
          <w:lang w:eastAsia="zh-CN"/>
        </w:rPr>
        <w:t xml:space="preserve">TR </w:t>
      </w:r>
      <w:r w:rsidR="008536FF">
        <w:rPr>
          <w:lang w:eastAsia="zh-CN"/>
        </w:rPr>
        <w:t>38.901</w:t>
      </w:r>
      <w:r w:rsidR="00A36224">
        <w:rPr>
          <w:lang w:eastAsia="zh-CN"/>
        </w:rPr>
        <w:t xml:space="preserve"> </w:t>
      </w:r>
      <w:r w:rsidR="008536FF">
        <w:rPr>
          <w:lang w:eastAsia="zh-CN"/>
        </w:rPr>
        <w:t>need to collapse to the same distribution due to reciprocity.</w:t>
      </w:r>
      <w:r w:rsidR="00A07EB0">
        <w:rPr>
          <w:lang w:eastAsia="zh-CN"/>
        </w:rPr>
        <w:t xml:space="preserve"> There are also some parameters which depend on the propagation distance, e.g., </w:t>
      </w:r>
      <w:r w:rsidR="007B65A5">
        <w:rPr>
          <w:lang w:eastAsia="zh-CN"/>
        </w:rPr>
        <w:t xml:space="preserve">ZSD and ZOD </w:t>
      </w:r>
      <w:r w:rsidR="00E1138F">
        <w:rPr>
          <w:lang w:eastAsia="zh-CN"/>
        </w:rPr>
        <w:t xml:space="preserve">mean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lgZSD</m:t>
            </m:r>
          </m:sub>
        </m:sSub>
      </m:oMath>
      <w:r w:rsidR="008C0476">
        <w:rPr>
          <w:lang w:eastAsia="zh-CN"/>
        </w:rPr>
        <w:t xml:space="preserve"> a</w:t>
      </w:r>
      <w:proofErr w:type="spellStart"/>
      <w:r w:rsidR="004F6B9B">
        <w:rPr>
          <w:lang w:eastAsia="zh-CN"/>
        </w:rPr>
        <w:t>n</w:t>
      </w:r>
      <w:r w:rsidR="008C0476">
        <w:rPr>
          <w:lang w:eastAsia="zh-CN"/>
        </w:rPr>
        <w:t>d</w:t>
      </w:r>
      <w:proofErr w:type="spellEnd"/>
      <w:r w:rsidR="008C047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offset,ZOD</m:t>
            </m:r>
          </m:sub>
        </m:sSub>
      </m:oMath>
      <w:r w:rsidR="004F6B9B">
        <w:rPr>
          <w:lang w:eastAsia="zh-CN"/>
        </w:rPr>
        <w:t xml:space="preserve"> as per tables </w:t>
      </w:r>
      <w:r w:rsidR="00F50CD4">
        <w:rPr>
          <w:lang w:eastAsia="zh-CN"/>
        </w:rPr>
        <w:t xml:space="preserve">7.5-7, </w:t>
      </w:r>
      <w:r w:rsidR="00505D76" w:rsidRPr="00505D76">
        <w:rPr>
          <w:lang w:eastAsia="zh-CN"/>
        </w:rPr>
        <w:t>7.5-8</w:t>
      </w:r>
      <w:r w:rsidR="00505D76">
        <w:rPr>
          <w:lang w:eastAsia="zh-CN"/>
        </w:rPr>
        <w:t>, 7.5-9</w:t>
      </w:r>
      <w:r w:rsidR="000228C1">
        <w:rPr>
          <w:lang w:eastAsia="zh-CN"/>
        </w:rPr>
        <w:t>. T</w:t>
      </w:r>
      <w:r w:rsidR="00EE7B6C">
        <w:rPr>
          <w:lang w:eastAsia="zh-CN"/>
        </w:rPr>
        <w:t>h</w:t>
      </w:r>
      <w:r w:rsidR="00505D76">
        <w:rPr>
          <w:lang w:eastAsia="zh-CN"/>
        </w:rPr>
        <w:t xml:space="preserve">ose </w:t>
      </w:r>
      <w:r w:rsidR="00EE7B6C">
        <w:rPr>
          <w:lang w:eastAsia="zh-CN"/>
        </w:rPr>
        <w:t xml:space="preserve">parameters </w:t>
      </w:r>
      <w:r w:rsidR="00505D76">
        <w:rPr>
          <w:lang w:eastAsia="zh-CN"/>
        </w:rPr>
        <w:t xml:space="preserve">need to be made independent of the distances, or </w:t>
      </w:r>
      <w:r w:rsidR="00EE7B6C">
        <w:rPr>
          <w:lang w:eastAsia="zh-CN"/>
        </w:rPr>
        <w:t xml:space="preserve">alternatively, </w:t>
      </w:r>
      <w:r w:rsidR="00BA0B70">
        <w:rPr>
          <w:lang w:eastAsia="zh-CN"/>
        </w:rPr>
        <w:t xml:space="preserve">they </w:t>
      </w:r>
      <w:r w:rsidR="00505D76">
        <w:rPr>
          <w:lang w:eastAsia="zh-CN"/>
        </w:rPr>
        <w:t>may employ effective/virtual distance value</w:t>
      </w:r>
      <w:r w:rsidR="00CE6F4A">
        <w:rPr>
          <w:lang w:eastAsia="zh-CN"/>
        </w:rPr>
        <w:t>s</w:t>
      </w:r>
      <w:r w:rsidR="00505D76">
        <w:rPr>
          <w:lang w:eastAsia="zh-CN"/>
        </w:rPr>
        <w:t>.</w:t>
      </w:r>
    </w:p>
    <w:p w14:paraId="3AAFE09E" w14:textId="3CCFFFAF" w:rsidR="00310BF0" w:rsidRDefault="00310BF0" w:rsidP="00906795">
      <w:pPr>
        <w:jc w:val="both"/>
        <w:rPr>
          <w:lang w:eastAsia="zh-CN"/>
        </w:rPr>
      </w:pPr>
      <w:r>
        <w:rPr>
          <w:lang w:eastAsia="zh-CN"/>
        </w:rPr>
        <w:t>There may be other more radical approaches to model the environment for the monostatic case:</w:t>
      </w:r>
    </w:p>
    <w:p w14:paraId="321B238D" w14:textId="72231277" w:rsidR="00301FCE" w:rsidRDefault="00B4535A" w:rsidP="001E7AF5">
      <w:pPr>
        <w:pStyle w:val="ListParagraph"/>
        <w:numPr>
          <w:ilvl w:val="0"/>
          <w:numId w:val="6"/>
        </w:numPr>
        <w:jc w:val="both"/>
        <w:rPr>
          <w:lang w:eastAsia="zh-CN"/>
        </w:rPr>
      </w:pPr>
      <w:r>
        <w:rPr>
          <w:lang w:eastAsia="zh-CN"/>
        </w:rPr>
        <w:t>I</w:t>
      </w:r>
      <w:r w:rsidR="00B63CA9">
        <w:rPr>
          <w:lang w:eastAsia="zh-CN"/>
        </w:rPr>
        <w:t xml:space="preserve">t may be more accurate </w:t>
      </w:r>
      <w:r w:rsidR="000E44AA">
        <w:rPr>
          <w:lang w:eastAsia="zh-CN"/>
        </w:rPr>
        <w:t xml:space="preserve">to consider an approach of channel generation between TX/RX and </w:t>
      </w:r>
      <w:r w:rsidR="007B2521">
        <w:rPr>
          <w:lang w:eastAsia="zh-CN"/>
        </w:rPr>
        <w:t xml:space="preserve">a </w:t>
      </w:r>
      <w:r w:rsidR="000E44AA">
        <w:rPr>
          <w:lang w:eastAsia="zh-CN"/>
        </w:rPr>
        <w:t xml:space="preserve">target </w:t>
      </w:r>
      <w:proofErr w:type="gramStart"/>
      <w:r w:rsidR="000E44AA">
        <w:rPr>
          <w:lang w:eastAsia="zh-CN"/>
        </w:rPr>
        <w:t>similar to</w:t>
      </w:r>
      <w:proofErr w:type="gramEnd"/>
      <w:r w:rsidR="000E44AA">
        <w:rPr>
          <w:lang w:eastAsia="zh-CN"/>
        </w:rPr>
        <w:t xml:space="preserve"> </w:t>
      </w:r>
      <w:r w:rsidR="000D3DD0">
        <w:rPr>
          <w:lang w:eastAsia="zh-CN"/>
        </w:rPr>
        <w:t xml:space="preserve">the channel generation between TX and RX. The direct signal and echo signal in this case would be </w:t>
      </w:r>
      <w:r w:rsidR="00F544B9">
        <w:rPr>
          <w:lang w:eastAsia="zh-CN"/>
        </w:rPr>
        <w:t>quasi-</w:t>
      </w:r>
      <w:r w:rsidR="000D3DD0">
        <w:rPr>
          <w:lang w:eastAsia="zh-CN"/>
        </w:rPr>
        <w:t>reciprocal</w:t>
      </w:r>
      <w:r w:rsidR="00F544B9">
        <w:rPr>
          <w:lang w:eastAsia="zh-CN"/>
        </w:rPr>
        <w:t xml:space="preserve"> considering the time delay to travel </w:t>
      </w:r>
      <w:r w:rsidR="00EF1F54">
        <w:rPr>
          <w:lang w:eastAsia="zh-CN"/>
        </w:rPr>
        <w:t>from TX-to-target-to-RX and RCS.</w:t>
      </w:r>
    </w:p>
    <w:p w14:paraId="7882C267" w14:textId="62BF6A34" w:rsidR="00E8439C" w:rsidRDefault="008E46EB" w:rsidP="001E7AF5">
      <w:pPr>
        <w:pStyle w:val="ListParagraph"/>
        <w:numPr>
          <w:ilvl w:val="0"/>
          <w:numId w:val="6"/>
        </w:numPr>
        <w:jc w:val="both"/>
        <w:rPr>
          <w:lang w:eastAsia="zh-CN"/>
        </w:rPr>
      </w:pPr>
      <w:r>
        <w:rPr>
          <w:lang w:eastAsia="zh-CN"/>
        </w:rPr>
        <w:t>T</w:t>
      </w:r>
      <w:r w:rsidR="007068DD">
        <w:rPr>
          <w:lang w:eastAsia="zh-CN"/>
        </w:rPr>
        <w:t xml:space="preserve">he monostatic case may be emulated by an image </w:t>
      </w:r>
      <w:r w:rsidR="00E40A43">
        <w:rPr>
          <w:lang w:eastAsia="zh-CN"/>
        </w:rPr>
        <w:t xml:space="preserve">of the </w:t>
      </w:r>
      <w:r w:rsidR="007068DD">
        <w:rPr>
          <w:lang w:eastAsia="zh-CN"/>
        </w:rPr>
        <w:t xml:space="preserve">TX/RX </w:t>
      </w:r>
      <w:r w:rsidR="00E40A43">
        <w:rPr>
          <w:lang w:eastAsia="zh-CN"/>
        </w:rPr>
        <w:t>node a</w:t>
      </w:r>
      <w:r w:rsidR="00B044B9">
        <w:rPr>
          <w:lang w:eastAsia="zh-CN"/>
        </w:rPr>
        <w:t>r</w:t>
      </w:r>
      <w:r w:rsidR="00E40A43">
        <w:rPr>
          <w:lang w:eastAsia="zh-CN"/>
        </w:rPr>
        <w:t>ou</w:t>
      </w:r>
      <w:r w:rsidR="00B044B9">
        <w:rPr>
          <w:lang w:eastAsia="zh-CN"/>
        </w:rPr>
        <w:t>nd</w:t>
      </w:r>
      <w:r w:rsidR="007068DD">
        <w:rPr>
          <w:lang w:eastAsia="zh-CN"/>
        </w:rPr>
        <w:t xml:space="preserve"> the target</w:t>
      </w:r>
      <w:r w:rsidR="00515EB6">
        <w:rPr>
          <w:lang w:eastAsia="zh-CN"/>
        </w:rPr>
        <w:t>, so that the bistatic channel generation flow may be reused to some extent.</w:t>
      </w:r>
      <w:r w:rsidR="00C41559">
        <w:rPr>
          <w:lang w:eastAsia="zh-CN"/>
        </w:rPr>
        <w:t xml:space="preserve"> This may require multiple virtual RX </w:t>
      </w:r>
      <w:r w:rsidR="00752A97">
        <w:rPr>
          <w:lang w:eastAsia="zh-CN"/>
        </w:rPr>
        <w:t xml:space="preserve">deployed in the spherical </w:t>
      </w:r>
      <w:r w:rsidR="00E64673">
        <w:rPr>
          <w:lang w:eastAsia="zh-CN"/>
        </w:rPr>
        <w:t>space around the TX and may be rather complicated.</w:t>
      </w:r>
    </w:p>
    <w:p w14:paraId="472AD38B" w14:textId="061E0886" w:rsidR="000678B8" w:rsidRPr="009D72BD" w:rsidRDefault="000678B8" w:rsidP="009D72BD">
      <w:pPr>
        <w:spacing w:after="0"/>
        <w:jc w:val="both"/>
        <w:rPr>
          <w:b/>
          <w:lang w:eastAsia="zh-CN"/>
        </w:rPr>
      </w:pPr>
      <w:r w:rsidRPr="00FC2BEB">
        <w:rPr>
          <w:b/>
          <w:lang w:eastAsia="zh-CN"/>
        </w:rPr>
        <w:t xml:space="preserve">Observation </w:t>
      </w:r>
      <w:r w:rsidR="0094779C">
        <w:rPr>
          <w:b/>
          <w:lang w:eastAsia="zh-CN"/>
        </w:rPr>
        <w:t>4</w:t>
      </w:r>
    </w:p>
    <w:p w14:paraId="5D026883" w14:textId="2C6A3F31" w:rsidR="00906795" w:rsidRPr="009D72BD" w:rsidRDefault="000678B8" w:rsidP="001E7AF5">
      <w:pPr>
        <w:pStyle w:val="ListParagraph"/>
        <w:numPr>
          <w:ilvl w:val="0"/>
          <w:numId w:val="8"/>
        </w:numPr>
        <w:jc w:val="both"/>
        <w:rPr>
          <w:i/>
          <w:lang w:eastAsia="zh-CN"/>
        </w:rPr>
      </w:pPr>
      <w:r w:rsidRPr="009D72BD">
        <w:rPr>
          <w:i/>
          <w:lang w:eastAsia="zh-CN"/>
        </w:rPr>
        <w:lastRenderedPageBreak/>
        <w:t xml:space="preserve">Extension of </w:t>
      </w:r>
      <w:r w:rsidR="000E0660" w:rsidRPr="009D72BD">
        <w:rPr>
          <w:i/>
          <w:lang w:eastAsia="zh-CN"/>
        </w:rPr>
        <w:t xml:space="preserve">TR </w:t>
      </w:r>
      <w:r w:rsidRPr="009D72BD">
        <w:rPr>
          <w:i/>
          <w:lang w:eastAsia="zh-CN"/>
        </w:rPr>
        <w:t>38.901 to model environment</w:t>
      </w:r>
      <w:r w:rsidR="006D1277" w:rsidRPr="009D72BD">
        <w:rPr>
          <w:i/>
          <w:lang w:eastAsia="zh-CN"/>
        </w:rPr>
        <w:t xml:space="preserve"> related</w:t>
      </w:r>
      <w:r w:rsidRPr="009D72BD">
        <w:rPr>
          <w:i/>
          <w:lang w:eastAsia="zh-CN"/>
        </w:rPr>
        <w:t xml:space="preserve"> channel for monostatic sensing </w:t>
      </w:r>
      <w:r w:rsidR="000408F0" w:rsidRPr="009D72BD">
        <w:rPr>
          <w:i/>
          <w:lang w:eastAsia="zh-CN"/>
        </w:rPr>
        <w:t>require</w:t>
      </w:r>
      <w:r w:rsidR="00B62F98" w:rsidRPr="009D72BD">
        <w:rPr>
          <w:i/>
          <w:lang w:eastAsia="zh-CN"/>
        </w:rPr>
        <w:t>s</w:t>
      </w:r>
      <w:r w:rsidR="000408F0" w:rsidRPr="009D72BD">
        <w:rPr>
          <w:i/>
          <w:lang w:eastAsia="zh-CN"/>
        </w:rPr>
        <w:t xml:space="preserve"> consideration of at least the following aspect</w:t>
      </w:r>
      <w:r w:rsidR="00C364D7" w:rsidRPr="009D72BD">
        <w:rPr>
          <w:i/>
          <w:lang w:eastAsia="zh-CN"/>
        </w:rPr>
        <w:t>s</w:t>
      </w:r>
      <w:r w:rsidR="000408F0" w:rsidRPr="009D72BD">
        <w:rPr>
          <w:i/>
          <w:lang w:eastAsia="zh-CN"/>
        </w:rPr>
        <w:t>:</w:t>
      </w:r>
    </w:p>
    <w:p w14:paraId="515528CF" w14:textId="0639157C" w:rsidR="000408F0" w:rsidRPr="009D72BD" w:rsidRDefault="000408F0" w:rsidP="001E7AF5">
      <w:pPr>
        <w:pStyle w:val="ListParagraph"/>
        <w:numPr>
          <w:ilvl w:val="1"/>
          <w:numId w:val="8"/>
        </w:numPr>
        <w:jc w:val="both"/>
        <w:rPr>
          <w:i/>
          <w:lang w:eastAsia="zh-CN"/>
        </w:rPr>
      </w:pPr>
      <w:r w:rsidRPr="009D72BD">
        <w:rPr>
          <w:i/>
          <w:lang w:eastAsia="zh-CN"/>
        </w:rPr>
        <w:t xml:space="preserve">LOS/NLOS channel characterization </w:t>
      </w:r>
      <w:r w:rsidR="00FB6AFF" w:rsidRPr="009D72BD">
        <w:rPr>
          <w:i/>
          <w:lang w:eastAsia="zh-CN"/>
        </w:rPr>
        <w:t>in absence of deterministic propagation distance</w:t>
      </w:r>
      <w:r w:rsidR="00C364D7" w:rsidRPr="009D72BD">
        <w:rPr>
          <w:i/>
          <w:lang w:eastAsia="zh-CN"/>
        </w:rPr>
        <w:t>,</w:t>
      </w:r>
    </w:p>
    <w:p w14:paraId="4CAA5958" w14:textId="22BD8259" w:rsidR="00FB6AFF" w:rsidRPr="009D72BD" w:rsidRDefault="008D7748" w:rsidP="001E7AF5">
      <w:pPr>
        <w:pStyle w:val="ListParagraph"/>
        <w:numPr>
          <w:ilvl w:val="1"/>
          <w:numId w:val="8"/>
        </w:numPr>
        <w:jc w:val="both"/>
        <w:rPr>
          <w:i/>
          <w:lang w:eastAsia="zh-CN"/>
        </w:rPr>
      </w:pPr>
      <w:r w:rsidRPr="009D72BD">
        <w:rPr>
          <w:i/>
          <w:lang w:eastAsia="zh-CN"/>
        </w:rPr>
        <w:t>Pathloss calculation in absence of deterministic propagation distance</w:t>
      </w:r>
      <w:r w:rsidR="00C364D7" w:rsidRPr="009D72BD">
        <w:rPr>
          <w:i/>
          <w:lang w:eastAsia="zh-CN"/>
        </w:rPr>
        <w:t>,</w:t>
      </w:r>
    </w:p>
    <w:p w14:paraId="1C8A2C84" w14:textId="7451C7B5" w:rsidR="008D7748" w:rsidRPr="009D72BD" w:rsidRDefault="008D7748" w:rsidP="001E7AF5">
      <w:pPr>
        <w:pStyle w:val="ListParagraph"/>
        <w:numPr>
          <w:ilvl w:val="1"/>
          <w:numId w:val="8"/>
        </w:numPr>
        <w:jc w:val="both"/>
        <w:rPr>
          <w:i/>
          <w:lang w:eastAsia="zh-CN"/>
        </w:rPr>
      </w:pPr>
      <w:r w:rsidRPr="009D72BD">
        <w:rPr>
          <w:i/>
          <w:lang w:eastAsia="zh-CN"/>
        </w:rPr>
        <w:t>D</w:t>
      </w:r>
      <w:r w:rsidR="00C364D7" w:rsidRPr="009D72BD">
        <w:rPr>
          <w:i/>
          <w:lang w:eastAsia="zh-CN"/>
        </w:rPr>
        <w:t>elay</w:t>
      </w:r>
      <w:r w:rsidRPr="009D72BD">
        <w:rPr>
          <w:i/>
          <w:lang w:eastAsia="zh-CN"/>
        </w:rPr>
        <w:t xml:space="preserve"> spread scaling</w:t>
      </w:r>
      <w:r w:rsidR="00C364D7" w:rsidRPr="009D72BD">
        <w:rPr>
          <w:i/>
          <w:lang w:eastAsia="zh-CN"/>
        </w:rPr>
        <w:t>,</w:t>
      </w:r>
    </w:p>
    <w:p w14:paraId="513DB9FB" w14:textId="7B9E7D59" w:rsidR="008D7748" w:rsidRPr="009D72BD" w:rsidRDefault="00E72E38" w:rsidP="001E7AF5">
      <w:pPr>
        <w:pStyle w:val="ListParagraph"/>
        <w:numPr>
          <w:ilvl w:val="1"/>
          <w:numId w:val="8"/>
        </w:numPr>
        <w:jc w:val="both"/>
        <w:rPr>
          <w:i/>
          <w:lang w:eastAsia="zh-CN"/>
        </w:rPr>
      </w:pPr>
      <w:r w:rsidRPr="009D72BD">
        <w:rPr>
          <w:i/>
          <w:lang w:eastAsia="zh-CN"/>
        </w:rPr>
        <w:t>Angle distribution alignment</w:t>
      </w:r>
      <w:r w:rsidR="00C364D7" w:rsidRPr="009D72BD">
        <w:rPr>
          <w:i/>
          <w:lang w:eastAsia="zh-CN"/>
        </w:rPr>
        <w:t>.</w:t>
      </w:r>
    </w:p>
    <w:p w14:paraId="2E65119A" w14:textId="77777777" w:rsidR="00A018ED" w:rsidRPr="00E90A3F" w:rsidRDefault="00A018ED" w:rsidP="00A018ED">
      <w:pPr>
        <w:pStyle w:val="Heading1"/>
        <w:textAlignment w:val="auto"/>
        <w:rPr>
          <w:lang w:val="en-US"/>
        </w:rPr>
      </w:pPr>
      <w:r w:rsidRPr="00E90A3F">
        <w:rPr>
          <w:lang w:val="en-US"/>
        </w:rPr>
        <w:t>Conclusions</w:t>
      </w:r>
    </w:p>
    <w:p w14:paraId="766103DA" w14:textId="29FDF1CC" w:rsidR="00A018ED" w:rsidRDefault="00A018ED" w:rsidP="00A018ED">
      <w:pPr>
        <w:jc w:val="both"/>
        <w:rPr>
          <w:lang w:eastAsia="zh-CN"/>
        </w:rPr>
      </w:pPr>
      <w:r w:rsidRPr="00A504C1">
        <w:t xml:space="preserve">In this contribution, we </w:t>
      </w:r>
      <w:r w:rsidRPr="00A504C1">
        <w:rPr>
          <w:lang w:eastAsia="zh-CN"/>
        </w:rPr>
        <w:t xml:space="preserve">discussed </w:t>
      </w:r>
      <w:r w:rsidR="00462705">
        <w:rPr>
          <w:lang w:eastAsia="zh-CN"/>
        </w:rPr>
        <w:t xml:space="preserve">further </w:t>
      </w:r>
      <w:r w:rsidR="00A363AC">
        <w:rPr>
          <w:lang w:eastAsia="zh-CN"/>
        </w:rPr>
        <w:t xml:space="preserve">aspects to approach ISAC channel modeling within the framework defined by </w:t>
      </w:r>
      <w:r w:rsidR="000E0660">
        <w:rPr>
          <w:lang w:eastAsia="zh-CN"/>
        </w:rPr>
        <w:t xml:space="preserve">TR </w:t>
      </w:r>
      <w:r w:rsidR="00A363AC">
        <w:rPr>
          <w:lang w:eastAsia="zh-CN"/>
        </w:rPr>
        <w:t>38</w:t>
      </w:r>
      <w:r w:rsidRPr="00A504C1">
        <w:rPr>
          <w:lang w:eastAsia="zh-CN"/>
        </w:rPr>
        <w:t>.</w:t>
      </w:r>
      <w:r w:rsidR="000678B8">
        <w:rPr>
          <w:lang w:eastAsia="zh-CN"/>
        </w:rPr>
        <w:t>901. The following proposals are made:</w:t>
      </w:r>
    </w:p>
    <w:p w14:paraId="4A1AA491" w14:textId="77777777" w:rsidR="005B2A3A" w:rsidRPr="00F77B8D" w:rsidRDefault="005B2A3A" w:rsidP="005B2A3A">
      <w:pPr>
        <w:jc w:val="both"/>
        <w:rPr>
          <w:b/>
          <w:bCs/>
          <w:lang w:val="en-GB" w:eastAsia="x-none"/>
        </w:rPr>
      </w:pPr>
      <w:r w:rsidRPr="00F77B8D">
        <w:rPr>
          <w:b/>
          <w:bCs/>
          <w:lang w:val="en-GB" w:eastAsia="x-none"/>
        </w:rPr>
        <w:t xml:space="preserve">Observation </w:t>
      </w:r>
      <w:r>
        <w:rPr>
          <w:b/>
          <w:bCs/>
          <w:lang w:val="en-GB" w:eastAsia="x-none"/>
        </w:rPr>
        <w:t>1</w:t>
      </w:r>
    </w:p>
    <w:p w14:paraId="7B283134" w14:textId="77777777" w:rsidR="005B2A3A" w:rsidRDefault="005B2A3A" w:rsidP="005B2A3A">
      <w:pPr>
        <w:pStyle w:val="ListParagraph"/>
        <w:numPr>
          <w:ilvl w:val="0"/>
          <w:numId w:val="20"/>
        </w:numPr>
        <w:jc w:val="both"/>
        <w:rPr>
          <w:i/>
          <w:iCs/>
          <w:lang w:val="en-GB" w:eastAsia="x-none"/>
        </w:rPr>
      </w:pPr>
      <w:r w:rsidRPr="00F77B8D">
        <w:rPr>
          <w:i/>
          <w:iCs/>
          <w:lang w:val="en-GB" w:eastAsia="x-none"/>
        </w:rPr>
        <w:t xml:space="preserve">ISAC </w:t>
      </w:r>
      <w:r>
        <w:rPr>
          <w:i/>
          <w:iCs/>
          <w:lang w:val="en-GB" w:eastAsia="x-none"/>
        </w:rPr>
        <w:t>channel modelling study should strive for a generalized and parameterized channel modelling framework,</w:t>
      </w:r>
    </w:p>
    <w:p w14:paraId="4FF4929F" w14:textId="77777777" w:rsidR="005B2A3A" w:rsidRDefault="005B2A3A" w:rsidP="005B2A3A">
      <w:pPr>
        <w:pStyle w:val="ListParagraph"/>
        <w:numPr>
          <w:ilvl w:val="0"/>
          <w:numId w:val="20"/>
        </w:numPr>
        <w:jc w:val="both"/>
        <w:rPr>
          <w:i/>
          <w:iCs/>
          <w:lang w:val="en-GB" w:eastAsia="x-none"/>
        </w:rPr>
      </w:pPr>
      <w:r>
        <w:rPr>
          <w:i/>
          <w:iCs/>
          <w:lang w:val="en-GB" w:eastAsia="x-none"/>
        </w:rPr>
        <w:t>The parameter values for controlling accuracy and complexity trade-off may be left up to study / work which uses the specified ISAC channel model for evaluation of ISAC performance.</w:t>
      </w:r>
    </w:p>
    <w:p w14:paraId="0F84C5E3" w14:textId="77777777" w:rsidR="005B2A3A" w:rsidRPr="00792BEF" w:rsidRDefault="005B2A3A" w:rsidP="005B2A3A">
      <w:pPr>
        <w:jc w:val="both"/>
        <w:rPr>
          <w:b/>
          <w:bCs/>
          <w:lang w:val="en-GB" w:eastAsia="x-none"/>
        </w:rPr>
      </w:pPr>
      <w:r w:rsidRPr="00792BEF">
        <w:rPr>
          <w:b/>
          <w:bCs/>
          <w:lang w:val="en-GB" w:eastAsia="x-none"/>
        </w:rPr>
        <w:t xml:space="preserve">Proposal </w:t>
      </w:r>
      <w:r>
        <w:rPr>
          <w:b/>
          <w:bCs/>
          <w:lang w:val="en-GB" w:eastAsia="x-none"/>
        </w:rPr>
        <w:t>1</w:t>
      </w:r>
    </w:p>
    <w:p w14:paraId="73A84B30" w14:textId="77777777" w:rsidR="005B2A3A" w:rsidRPr="006E183E" w:rsidRDefault="005B2A3A" w:rsidP="005B2A3A">
      <w:pPr>
        <w:pStyle w:val="ListParagraph"/>
        <w:numPr>
          <w:ilvl w:val="0"/>
          <w:numId w:val="20"/>
        </w:numPr>
        <w:jc w:val="both"/>
        <w:rPr>
          <w:i/>
          <w:iCs/>
          <w:lang w:val="en-GB" w:eastAsia="x-none"/>
        </w:rPr>
      </w:pPr>
      <w:r w:rsidRPr="000F5591">
        <w:rPr>
          <w:i/>
          <w:iCs/>
          <w:lang w:val="en-GB" w:eastAsia="x-none"/>
        </w:rPr>
        <w:t>Support generation of EO in global coordinates, so that each EO is observed by all sensing receivers in spatially consistent manner,</w:t>
      </w:r>
      <w:r>
        <w:rPr>
          <w:i/>
          <w:iCs/>
          <w:lang w:val="en-GB" w:eastAsia="x-none"/>
        </w:rPr>
        <w:t xml:space="preserve"> and</w:t>
      </w:r>
    </w:p>
    <w:p w14:paraId="1A595358" w14:textId="77777777" w:rsidR="005B2A3A" w:rsidRPr="000F5591" w:rsidRDefault="005B2A3A" w:rsidP="005B2A3A">
      <w:pPr>
        <w:pStyle w:val="ListParagraph"/>
        <w:numPr>
          <w:ilvl w:val="0"/>
          <w:numId w:val="20"/>
        </w:numPr>
        <w:jc w:val="both"/>
        <w:rPr>
          <w:i/>
          <w:iCs/>
          <w:lang w:val="en-GB" w:eastAsia="x-none"/>
        </w:rPr>
      </w:pPr>
      <w:r w:rsidRPr="000F5591">
        <w:rPr>
          <w:i/>
          <w:iCs/>
          <w:lang w:val="en-GB" w:eastAsia="x-none"/>
        </w:rPr>
        <w:t>Support generation of EO coordinates specifically for a given TX/RX link, when spatial consistency among multiple links is not required.</w:t>
      </w:r>
    </w:p>
    <w:p w14:paraId="2C982AF2" w14:textId="77777777" w:rsidR="005B2A3A" w:rsidRPr="00C92C9B" w:rsidRDefault="005B2A3A" w:rsidP="005B2A3A">
      <w:pPr>
        <w:jc w:val="both"/>
        <w:rPr>
          <w:b/>
          <w:bCs/>
          <w:lang w:val="en-GB" w:eastAsia="x-none"/>
        </w:rPr>
      </w:pPr>
      <w:r w:rsidRPr="00C92C9B">
        <w:rPr>
          <w:b/>
          <w:bCs/>
          <w:lang w:val="en-GB" w:eastAsia="x-none"/>
        </w:rPr>
        <w:t xml:space="preserve">Proposal </w:t>
      </w:r>
      <w:r>
        <w:rPr>
          <w:b/>
          <w:bCs/>
          <w:lang w:val="en-GB" w:eastAsia="x-none"/>
        </w:rPr>
        <w:t>2</w:t>
      </w:r>
    </w:p>
    <w:p w14:paraId="64B44334" w14:textId="77777777" w:rsidR="005B2A3A" w:rsidRPr="000F5591" w:rsidRDefault="005B2A3A" w:rsidP="005B2A3A">
      <w:pPr>
        <w:pStyle w:val="ListParagraph"/>
        <w:numPr>
          <w:ilvl w:val="0"/>
          <w:numId w:val="20"/>
        </w:numPr>
        <w:jc w:val="both"/>
        <w:rPr>
          <w:i/>
          <w:iCs/>
          <w:lang w:val="en-GB" w:eastAsia="x-none"/>
        </w:rPr>
      </w:pPr>
      <w:r w:rsidRPr="000F5591">
        <w:rPr>
          <w:i/>
          <w:iCs/>
          <w:lang w:val="en-GB" w:eastAsia="x-none"/>
        </w:rPr>
        <w:t>Support Option 1 and Option 2 for EO modelling</w:t>
      </w:r>
      <w:r>
        <w:rPr>
          <w:i/>
          <w:iCs/>
          <w:lang w:val="en-GB" w:eastAsia="x-none"/>
        </w:rPr>
        <w:t>.</w:t>
      </w:r>
    </w:p>
    <w:p w14:paraId="1260D82B" w14:textId="77777777" w:rsidR="005B2A3A" w:rsidRPr="00693C95" w:rsidRDefault="005B2A3A" w:rsidP="005B2A3A">
      <w:pPr>
        <w:jc w:val="both"/>
        <w:rPr>
          <w:b/>
          <w:bCs/>
          <w:lang w:val="en-GB" w:eastAsia="x-none"/>
        </w:rPr>
      </w:pPr>
      <w:r w:rsidRPr="00693C95">
        <w:rPr>
          <w:b/>
          <w:bCs/>
          <w:lang w:val="en-GB" w:eastAsia="x-none"/>
        </w:rPr>
        <w:t xml:space="preserve">Proposal </w:t>
      </w:r>
      <w:r>
        <w:rPr>
          <w:b/>
          <w:bCs/>
          <w:lang w:val="en-GB" w:eastAsia="x-none"/>
        </w:rPr>
        <w:t>3</w:t>
      </w:r>
    </w:p>
    <w:p w14:paraId="2851B766" w14:textId="77777777" w:rsidR="005B2A3A" w:rsidRDefault="005B2A3A" w:rsidP="005B2A3A">
      <w:pPr>
        <w:pStyle w:val="ListParagraph"/>
        <w:numPr>
          <w:ilvl w:val="0"/>
          <w:numId w:val="20"/>
        </w:numPr>
        <w:jc w:val="both"/>
        <w:rPr>
          <w:i/>
          <w:iCs/>
          <w:lang w:val="en-GB" w:eastAsia="x-none"/>
        </w:rPr>
      </w:pPr>
      <w:r w:rsidRPr="00693C95">
        <w:rPr>
          <w:i/>
          <w:iCs/>
          <w:lang w:val="en-GB" w:eastAsia="x-none"/>
        </w:rPr>
        <w:t>In addition to scattering point modelling, introduce a reflective plain modelling, by taking the ground reflection model from TR 38.901, section 7.6.8 as a starting point</w:t>
      </w:r>
      <w:r>
        <w:rPr>
          <w:i/>
          <w:iCs/>
          <w:lang w:val="en-GB" w:eastAsia="x-none"/>
        </w:rPr>
        <w:t>.</w:t>
      </w:r>
    </w:p>
    <w:p w14:paraId="79F47643" w14:textId="77777777" w:rsidR="00757CFF" w:rsidRPr="00693C95" w:rsidRDefault="00757CFF" w:rsidP="00757CFF">
      <w:pPr>
        <w:pStyle w:val="ListParagraph"/>
        <w:numPr>
          <w:ilvl w:val="1"/>
          <w:numId w:val="20"/>
        </w:numPr>
        <w:jc w:val="both"/>
        <w:rPr>
          <w:i/>
          <w:iCs/>
          <w:lang w:val="en-GB" w:eastAsia="x-none"/>
        </w:rPr>
      </w:pPr>
      <w:r>
        <w:rPr>
          <w:i/>
          <w:iCs/>
          <w:lang w:val="en-GB" w:eastAsia="x-none"/>
        </w:rPr>
        <w:t>FFS cross-polarization impact from the specular reflection</w:t>
      </w:r>
    </w:p>
    <w:p w14:paraId="49A6B0F7" w14:textId="77777777" w:rsidR="005B2A3A" w:rsidRPr="009D72BD" w:rsidRDefault="005B2A3A" w:rsidP="005B2A3A">
      <w:pPr>
        <w:jc w:val="both"/>
        <w:rPr>
          <w:b/>
          <w:bCs/>
        </w:rPr>
      </w:pPr>
      <w:r w:rsidRPr="009D72BD">
        <w:rPr>
          <w:b/>
          <w:bCs/>
        </w:rPr>
        <w:t xml:space="preserve">Proposal </w:t>
      </w:r>
      <w:r>
        <w:rPr>
          <w:b/>
          <w:bCs/>
        </w:rPr>
        <w:t>4</w:t>
      </w:r>
    </w:p>
    <w:p w14:paraId="1ADFD9C9" w14:textId="77777777" w:rsidR="005B2A3A" w:rsidRDefault="005B2A3A" w:rsidP="005B2A3A">
      <w:pPr>
        <w:pStyle w:val="ListParagraph"/>
        <w:numPr>
          <w:ilvl w:val="0"/>
          <w:numId w:val="8"/>
        </w:numPr>
        <w:jc w:val="both"/>
        <w:rPr>
          <w:i/>
          <w:lang w:eastAsia="zh-CN"/>
        </w:rPr>
      </w:pPr>
      <w:r>
        <w:rPr>
          <w:i/>
          <w:lang w:eastAsia="zh-CN"/>
        </w:rPr>
        <w:t xml:space="preserve">RCS of a scattering point of a target is modeled by a scalar component </w:t>
      </w:r>
      <m:oMath>
        <m:r>
          <w:rPr>
            <w:rFonts w:ascii="Cambria Math" w:hAnsi="Cambria Math"/>
            <w:lang w:eastAsia="zh-CN"/>
          </w:rPr>
          <m:t>β</m:t>
        </m:r>
      </m:oMath>
      <w:r>
        <w:rPr>
          <w:i/>
          <w:lang w:eastAsia="zh-CN"/>
        </w:rPr>
        <w:t xml:space="preserve"> following the classical RCS definition multiplied by a complex-valued 2x2 polarimetric matrix </w:t>
      </w:r>
      <m:oMath>
        <m:r>
          <m:rPr>
            <m:sty m:val="b"/>
          </m:rPr>
          <w:rPr>
            <w:rFonts w:ascii="Cambria Math" w:hAnsi="Cambria Math"/>
            <w:lang w:eastAsia="zh-CN"/>
          </w:rPr>
          <m:t>A</m:t>
        </m:r>
      </m:oMath>
      <w:r>
        <w:rPr>
          <w:i/>
          <w:lang w:eastAsia="zh-CN"/>
        </w:rPr>
        <w:t>.</w:t>
      </w:r>
    </w:p>
    <w:p w14:paraId="18B2B6A2" w14:textId="77777777" w:rsidR="005B2A3A" w:rsidRDefault="005B2A3A" w:rsidP="005B2A3A">
      <w:pPr>
        <w:pStyle w:val="ListParagraph"/>
        <w:numPr>
          <w:ilvl w:val="1"/>
          <w:numId w:val="8"/>
        </w:numPr>
        <w:jc w:val="both"/>
        <w:rPr>
          <w:i/>
          <w:lang w:eastAsia="zh-CN"/>
        </w:rPr>
      </w:pPr>
      <m:oMath>
        <m:r>
          <w:rPr>
            <w:rFonts w:ascii="Cambria Math" w:hAnsi="Cambria Math"/>
            <w:lang w:eastAsia="zh-CN"/>
          </w:rPr>
          <m:t>β</m:t>
        </m:r>
      </m:oMath>
      <w:r>
        <w:rPr>
          <w:i/>
          <w:lang w:eastAsia="zh-CN"/>
        </w:rPr>
        <w:t xml:space="preserve"> and </w:t>
      </w:r>
      <m:oMath>
        <m:r>
          <m:rPr>
            <m:sty m:val="b"/>
          </m:rPr>
          <w:rPr>
            <w:rFonts w:ascii="Cambria Math" w:hAnsi="Cambria Math"/>
            <w:lang w:eastAsia="zh-CN"/>
          </w:rPr>
          <m:t>A</m:t>
        </m:r>
      </m:oMath>
      <w:r>
        <w:rPr>
          <w:i/>
          <w:lang w:eastAsia="zh-CN"/>
        </w:rPr>
        <w:t xml:space="preserve"> are functions of incidence and scattering angles.</w:t>
      </w:r>
    </w:p>
    <w:p w14:paraId="7C91B05D" w14:textId="77777777" w:rsidR="005B2A3A" w:rsidRPr="00C3629C" w:rsidRDefault="005B2A3A" w:rsidP="005B2A3A">
      <w:pPr>
        <w:jc w:val="both"/>
        <w:rPr>
          <w:b/>
          <w:bCs/>
          <w:iCs/>
          <w:lang w:eastAsia="zh-CN"/>
        </w:rPr>
      </w:pPr>
      <w:r w:rsidRPr="00C3629C">
        <w:rPr>
          <w:b/>
          <w:bCs/>
          <w:iCs/>
          <w:lang w:val="en-IE" w:eastAsia="zh-CN"/>
        </w:rPr>
        <w:t xml:space="preserve">Observation </w:t>
      </w:r>
      <w:r>
        <w:rPr>
          <w:b/>
          <w:bCs/>
          <w:iCs/>
          <w:lang w:val="en-IE" w:eastAsia="zh-CN"/>
        </w:rPr>
        <w:t>2</w:t>
      </w:r>
    </w:p>
    <w:p w14:paraId="7C27E022" w14:textId="77777777" w:rsidR="005B2A3A" w:rsidRDefault="005B2A3A" w:rsidP="005B2A3A">
      <w:pPr>
        <w:pStyle w:val="ListParagraph"/>
        <w:numPr>
          <w:ilvl w:val="0"/>
          <w:numId w:val="8"/>
        </w:numPr>
        <w:jc w:val="both"/>
        <w:rPr>
          <w:i/>
          <w:lang w:eastAsia="zh-CN"/>
        </w:rPr>
      </w:pPr>
      <w:r>
        <w:rPr>
          <w:i/>
          <w:lang w:eastAsia="zh-CN"/>
        </w:rPr>
        <w:t>RCS in classical definition in far-field is independent of distance.</w:t>
      </w:r>
    </w:p>
    <w:p w14:paraId="7E957E09" w14:textId="77777777" w:rsidR="005B2A3A" w:rsidRDefault="005B2A3A" w:rsidP="005B2A3A">
      <w:pPr>
        <w:jc w:val="both"/>
        <w:rPr>
          <w:b/>
          <w:bCs/>
          <w:iCs/>
          <w:lang w:eastAsia="zh-CN"/>
        </w:rPr>
      </w:pPr>
      <w:r w:rsidRPr="001D75BF">
        <w:rPr>
          <w:b/>
          <w:bCs/>
          <w:iCs/>
          <w:lang w:eastAsia="zh-CN"/>
        </w:rPr>
        <w:t xml:space="preserve">Proposal </w:t>
      </w:r>
      <w:r>
        <w:rPr>
          <w:b/>
          <w:bCs/>
          <w:iCs/>
          <w:lang w:eastAsia="zh-CN"/>
        </w:rPr>
        <w:t>5</w:t>
      </w:r>
    </w:p>
    <w:p w14:paraId="48112DA2" w14:textId="77777777" w:rsidR="005B2A3A" w:rsidRPr="008938F3" w:rsidRDefault="005B2A3A" w:rsidP="005B2A3A">
      <w:pPr>
        <w:pStyle w:val="ListParagraph"/>
        <w:numPr>
          <w:ilvl w:val="0"/>
          <w:numId w:val="8"/>
        </w:numPr>
        <w:jc w:val="both"/>
        <w:rPr>
          <w:i/>
          <w:lang w:eastAsia="zh-CN"/>
        </w:rPr>
      </w:pPr>
      <w:r w:rsidRPr="008938F3">
        <w:rPr>
          <w:i/>
          <w:lang w:eastAsia="zh-CN"/>
        </w:rPr>
        <w:t>Support all three options of RCS generation/modeling</w:t>
      </w:r>
      <w:r>
        <w:rPr>
          <w:i/>
          <w:lang w:eastAsia="zh-CN"/>
        </w:rPr>
        <w:t>,</w:t>
      </w:r>
    </w:p>
    <w:p w14:paraId="56108C92" w14:textId="77777777" w:rsidR="005B2A3A" w:rsidRDefault="005B2A3A" w:rsidP="005B2A3A">
      <w:pPr>
        <w:pStyle w:val="ListParagraph"/>
        <w:numPr>
          <w:ilvl w:val="0"/>
          <w:numId w:val="8"/>
        </w:numPr>
        <w:jc w:val="both"/>
        <w:rPr>
          <w:i/>
          <w:lang w:eastAsia="zh-CN"/>
        </w:rPr>
      </w:pPr>
      <w:r w:rsidRPr="008938F3">
        <w:rPr>
          <w:i/>
          <w:lang w:eastAsia="zh-CN"/>
        </w:rPr>
        <w:t>Discuss case-by-case, which option is recommended for which target/object type in a particular scenario</w:t>
      </w:r>
      <w:r>
        <w:rPr>
          <w:i/>
          <w:lang w:eastAsia="zh-CN"/>
        </w:rPr>
        <w:t>.</w:t>
      </w:r>
    </w:p>
    <w:p w14:paraId="36E4F9C4" w14:textId="77777777" w:rsidR="005B2A3A" w:rsidRDefault="005B2A3A" w:rsidP="005B2A3A">
      <w:pPr>
        <w:jc w:val="both"/>
        <w:rPr>
          <w:b/>
          <w:bCs/>
          <w:iCs/>
          <w:lang w:eastAsia="zh-CN"/>
        </w:rPr>
      </w:pPr>
      <w:r w:rsidRPr="001D75BF">
        <w:rPr>
          <w:b/>
          <w:bCs/>
          <w:iCs/>
          <w:lang w:eastAsia="zh-CN"/>
        </w:rPr>
        <w:t xml:space="preserve">Proposal </w:t>
      </w:r>
      <w:r>
        <w:rPr>
          <w:b/>
          <w:bCs/>
          <w:iCs/>
          <w:lang w:eastAsia="zh-CN"/>
        </w:rPr>
        <w:t>6</w:t>
      </w:r>
    </w:p>
    <w:p w14:paraId="094E9A6A" w14:textId="77777777" w:rsidR="005B2A3A" w:rsidRPr="008938F3" w:rsidRDefault="005B2A3A" w:rsidP="005B2A3A">
      <w:pPr>
        <w:pStyle w:val="ListParagraph"/>
        <w:numPr>
          <w:ilvl w:val="0"/>
          <w:numId w:val="8"/>
        </w:numPr>
        <w:jc w:val="both"/>
        <w:rPr>
          <w:i/>
          <w:lang w:eastAsia="zh-CN"/>
        </w:rPr>
      </w:pPr>
      <w:r>
        <w:rPr>
          <w:i/>
          <w:lang w:eastAsia="zh-CN"/>
        </w:rPr>
        <w:t>A scattering point has as many scattering rays as there are paths to other involved nodes,</w:t>
      </w:r>
    </w:p>
    <w:p w14:paraId="27868F8E" w14:textId="77777777" w:rsidR="005B2A3A" w:rsidRDefault="005B2A3A" w:rsidP="005B2A3A">
      <w:pPr>
        <w:pStyle w:val="ListParagraph"/>
        <w:numPr>
          <w:ilvl w:val="0"/>
          <w:numId w:val="8"/>
        </w:numPr>
        <w:jc w:val="both"/>
        <w:rPr>
          <w:i/>
          <w:lang w:eastAsia="zh-CN"/>
        </w:rPr>
      </w:pPr>
      <w:r>
        <w:rPr>
          <w:i/>
          <w:lang w:eastAsia="zh-CN"/>
        </w:rPr>
        <w:t>ISAC channel model to consider mechanisms of complexity management by a maximum number of modeled scattering rays and/or by a path attenuation threshold.</w:t>
      </w:r>
    </w:p>
    <w:p w14:paraId="1132779B" w14:textId="77777777" w:rsidR="005B2A3A" w:rsidRPr="00C3629C" w:rsidRDefault="005B2A3A" w:rsidP="005B2A3A">
      <w:pPr>
        <w:jc w:val="both"/>
        <w:rPr>
          <w:b/>
          <w:bCs/>
          <w:iCs/>
          <w:lang w:eastAsia="zh-CN"/>
        </w:rPr>
      </w:pPr>
      <w:r w:rsidRPr="00C3629C">
        <w:rPr>
          <w:b/>
          <w:bCs/>
          <w:iCs/>
          <w:lang w:val="en-IE" w:eastAsia="zh-CN"/>
        </w:rPr>
        <w:t xml:space="preserve">Observation </w:t>
      </w:r>
      <w:r>
        <w:rPr>
          <w:b/>
          <w:bCs/>
          <w:iCs/>
          <w:lang w:val="en-IE" w:eastAsia="zh-CN"/>
        </w:rPr>
        <w:t>3</w:t>
      </w:r>
    </w:p>
    <w:p w14:paraId="58233D2A" w14:textId="77777777" w:rsidR="005B2A3A" w:rsidRDefault="005B2A3A" w:rsidP="005B2A3A">
      <w:pPr>
        <w:pStyle w:val="ListParagraph"/>
        <w:numPr>
          <w:ilvl w:val="0"/>
          <w:numId w:val="8"/>
        </w:numPr>
        <w:jc w:val="both"/>
        <w:rPr>
          <w:i/>
          <w:lang w:eastAsia="zh-CN"/>
        </w:rPr>
      </w:pPr>
      <w:r>
        <w:rPr>
          <w:i/>
          <w:lang w:eastAsia="zh-CN"/>
        </w:rPr>
        <w:lastRenderedPageBreak/>
        <w:t>Dependency of number of scattering points on TX-RX distance and the associated spatial consistency issues relate to simulation/implementation complexity aspects which may be considered after more details of ISAC channel modeling are defined.</w:t>
      </w:r>
    </w:p>
    <w:p w14:paraId="27F3054D" w14:textId="77777777" w:rsidR="005B2A3A" w:rsidRPr="00F04D03" w:rsidRDefault="005B2A3A" w:rsidP="005B2A3A">
      <w:pPr>
        <w:jc w:val="both"/>
        <w:rPr>
          <w:b/>
          <w:bCs/>
          <w:iCs/>
          <w:lang w:eastAsia="zh-CN"/>
        </w:rPr>
      </w:pPr>
      <w:r w:rsidRPr="00F04D03">
        <w:rPr>
          <w:b/>
          <w:bCs/>
          <w:iCs/>
          <w:lang w:eastAsia="zh-CN"/>
        </w:rPr>
        <w:t xml:space="preserve">Proposal </w:t>
      </w:r>
      <w:r>
        <w:rPr>
          <w:b/>
          <w:bCs/>
          <w:iCs/>
          <w:lang w:eastAsia="zh-CN"/>
        </w:rPr>
        <w:t>7</w:t>
      </w:r>
    </w:p>
    <w:p w14:paraId="311F283A" w14:textId="77777777" w:rsidR="005B2A3A" w:rsidRPr="00F04D03" w:rsidRDefault="005B2A3A" w:rsidP="005B2A3A">
      <w:pPr>
        <w:pStyle w:val="ListParagraph"/>
        <w:numPr>
          <w:ilvl w:val="0"/>
          <w:numId w:val="8"/>
        </w:numPr>
        <w:jc w:val="both"/>
        <w:rPr>
          <w:i/>
          <w:lang w:eastAsia="zh-CN"/>
        </w:rPr>
      </w:pPr>
      <w:r w:rsidRPr="00F04D03">
        <w:rPr>
          <w:i/>
          <w:lang w:eastAsia="zh-CN"/>
        </w:rPr>
        <w:t>For the direct path modeling in Case 1:</w:t>
      </w:r>
    </w:p>
    <w:p w14:paraId="1356F6F7" w14:textId="6C2544B1" w:rsidR="005B2A3A" w:rsidRPr="00F04D03" w:rsidRDefault="005B2A3A" w:rsidP="005B2A3A">
      <w:pPr>
        <w:pStyle w:val="ListParagraph"/>
        <w:numPr>
          <w:ilvl w:val="1"/>
          <w:numId w:val="8"/>
        </w:numPr>
        <w:jc w:val="both"/>
        <w:rPr>
          <w:i/>
          <w:lang w:eastAsia="zh-CN"/>
        </w:rPr>
      </w:pPr>
      <w:r w:rsidRPr="00F04D03">
        <w:rPr>
          <w:i/>
          <w:lang w:eastAsia="zh-CN"/>
        </w:rPr>
        <w:t xml:space="preserve">Initial phase is deterministically </w:t>
      </w:r>
      <w:r>
        <w:rPr>
          <w:i/>
          <w:lang w:eastAsia="zh-CN"/>
        </w:rPr>
        <w:t>derived</w:t>
      </w:r>
      <w:r w:rsidRPr="00F04D03">
        <w:rPr>
          <w:i/>
          <w:lang w:eastAsia="zh-CN"/>
        </w:rPr>
        <w:t xml:space="preserve"> from the number of wavelengths between TX-Target and Target-RX</w:t>
      </w:r>
    </w:p>
    <w:p w14:paraId="0A4D168F" w14:textId="77777777" w:rsidR="005B2A3A" w:rsidRPr="00F04D03" w:rsidRDefault="005B2A3A" w:rsidP="005B2A3A">
      <w:pPr>
        <w:pStyle w:val="ListParagraph"/>
        <w:numPr>
          <w:ilvl w:val="1"/>
          <w:numId w:val="8"/>
        </w:numPr>
        <w:jc w:val="both"/>
        <w:rPr>
          <w:i/>
          <w:lang w:eastAsia="zh-CN"/>
        </w:rPr>
      </w:pPr>
      <w:r w:rsidRPr="00F04D03">
        <w:rPr>
          <w:i/>
          <w:lang w:eastAsia="zh-CN"/>
        </w:rPr>
        <w:t>Power of the direct ray is determined based on pathloss and K-factor, FFS when K = inf, K &lt; inf</w:t>
      </w:r>
    </w:p>
    <w:p w14:paraId="4A672199" w14:textId="77777777" w:rsidR="005B2A3A" w:rsidRPr="00F04D03" w:rsidRDefault="005B2A3A" w:rsidP="005B2A3A">
      <w:pPr>
        <w:pStyle w:val="ListParagraph"/>
        <w:numPr>
          <w:ilvl w:val="1"/>
          <w:numId w:val="8"/>
        </w:numPr>
        <w:jc w:val="both"/>
        <w:rPr>
          <w:i/>
          <w:lang w:eastAsia="zh-CN"/>
        </w:rPr>
      </w:pPr>
      <w:r w:rsidRPr="00F04D03">
        <w:rPr>
          <w:i/>
          <w:lang w:eastAsia="zh-CN"/>
        </w:rPr>
        <w:t>Polarization is derived based on generalized RCS definition</w:t>
      </w:r>
    </w:p>
    <w:p w14:paraId="2661180D" w14:textId="77777777" w:rsidR="005B2A3A" w:rsidRPr="00F04D03" w:rsidRDefault="005B2A3A" w:rsidP="005B2A3A">
      <w:pPr>
        <w:jc w:val="both"/>
        <w:rPr>
          <w:b/>
          <w:bCs/>
          <w:iCs/>
          <w:lang w:eastAsia="zh-CN"/>
        </w:rPr>
      </w:pPr>
      <w:r w:rsidRPr="00F04D03">
        <w:rPr>
          <w:b/>
          <w:bCs/>
          <w:iCs/>
          <w:lang w:eastAsia="zh-CN"/>
        </w:rPr>
        <w:t xml:space="preserve">Proposal </w:t>
      </w:r>
      <w:r>
        <w:rPr>
          <w:b/>
          <w:bCs/>
          <w:iCs/>
          <w:lang w:eastAsia="zh-CN"/>
        </w:rPr>
        <w:t>8</w:t>
      </w:r>
    </w:p>
    <w:p w14:paraId="75E484C9" w14:textId="77777777" w:rsidR="005B2A3A" w:rsidRPr="00F04D03" w:rsidRDefault="005B2A3A" w:rsidP="005B2A3A">
      <w:pPr>
        <w:pStyle w:val="ListParagraph"/>
        <w:numPr>
          <w:ilvl w:val="0"/>
          <w:numId w:val="8"/>
        </w:numPr>
        <w:jc w:val="both"/>
        <w:rPr>
          <w:i/>
          <w:lang w:eastAsia="zh-CN"/>
        </w:rPr>
      </w:pPr>
      <w:r w:rsidRPr="00F04D03">
        <w:rPr>
          <w:i/>
          <w:lang w:eastAsia="zh-CN"/>
        </w:rPr>
        <w:t xml:space="preserve">For the </w:t>
      </w:r>
      <w:r>
        <w:rPr>
          <w:i/>
          <w:lang w:eastAsia="zh-CN"/>
        </w:rPr>
        <w:t>in</w:t>
      </w:r>
      <w:r w:rsidRPr="00F04D03">
        <w:rPr>
          <w:i/>
          <w:lang w:eastAsia="zh-CN"/>
        </w:rPr>
        <w:t>direct path modeling in Case 1:</w:t>
      </w:r>
    </w:p>
    <w:p w14:paraId="5AC6F998" w14:textId="77777777" w:rsidR="005B2A3A" w:rsidRDefault="005B2A3A" w:rsidP="005B2A3A">
      <w:pPr>
        <w:pStyle w:val="ListParagraph"/>
        <w:numPr>
          <w:ilvl w:val="1"/>
          <w:numId w:val="8"/>
        </w:numPr>
        <w:jc w:val="both"/>
        <w:rPr>
          <w:i/>
          <w:lang w:eastAsia="zh-CN"/>
        </w:rPr>
      </w:pPr>
      <w:r>
        <w:rPr>
          <w:i/>
          <w:lang w:eastAsia="zh-CN"/>
        </w:rPr>
        <w:t>NLOS rays are modelled deterministically based on significant interactions with other targets and EOs</w:t>
      </w:r>
    </w:p>
    <w:p w14:paraId="1E622FB0" w14:textId="77777777" w:rsidR="005B2A3A" w:rsidRDefault="005B2A3A" w:rsidP="005B2A3A">
      <w:pPr>
        <w:pStyle w:val="ListParagraph"/>
        <w:numPr>
          <w:ilvl w:val="1"/>
          <w:numId w:val="8"/>
        </w:numPr>
        <w:jc w:val="both"/>
        <w:rPr>
          <w:i/>
          <w:lang w:eastAsia="zh-CN"/>
        </w:rPr>
      </w:pPr>
      <w:r>
        <w:rPr>
          <w:i/>
          <w:lang w:eastAsia="zh-CN"/>
        </w:rPr>
        <w:t>NLOS rays are also modelled stochastically representing insignificant interaction with environment</w:t>
      </w:r>
    </w:p>
    <w:p w14:paraId="37CC22E4" w14:textId="77777777" w:rsidR="005B2A3A" w:rsidRPr="007648B5" w:rsidRDefault="005B2A3A" w:rsidP="005B2A3A">
      <w:pPr>
        <w:pStyle w:val="ListParagraph"/>
        <w:numPr>
          <w:ilvl w:val="0"/>
          <w:numId w:val="8"/>
        </w:numPr>
        <w:jc w:val="both"/>
        <w:rPr>
          <w:i/>
          <w:lang w:eastAsia="zh-CN"/>
        </w:rPr>
      </w:pPr>
      <w:r>
        <w:rPr>
          <w:i/>
          <w:lang w:eastAsia="zh-CN"/>
        </w:rPr>
        <w:t>For Cases 2,3,4, the channel is modelled same way as NLOS rays of Case 1.</w:t>
      </w:r>
    </w:p>
    <w:p w14:paraId="1B47F719" w14:textId="77777777" w:rsidR="005B2A3A" w:rsidRPr="00F04D03" w:rsidRDefault="005B2A3A" w:rsidP="005B2A3A">
      <w:pPr>
        <w:jc w:val="both"/>
        <w:rPr>
          <w:b/>
          <w:bCs/>
          <w:iCs/>
          <w:lang w:eastAsia="zh-CN"/>
        </w:rPr>
      </w:pPr>
      <w:r w:rsidRPr="00F04D03">
        <w:rPr>
          <w:b/>
          <w:bCs/>
          <w:iCs/>
          <w:lang w:eastAsia="zh-CN"/>
        </w:rPr>
        <w:t xml:space="preserve">Proposal </w:t>
      </w:r>
      <w:r>
        <w:rPr>
          <w:b/>
          <w:bCs/>
          <w:iCs/>
          <w:lang w:eastAsia="zh-CN"/>
        </w:rPr>
        <w:t>9</w:t>
      </w:r>
    </w:p>
    <w:p w14:paraId="32DF2BA7" w14:textId="77777777" w:rsidR="005B2A3A" w:rsidRDefault="005B2A3A" w:rsidP="005B2A3A">
      <w:pPr>
        <w:pStyle w:val="ListParagraph"/>
        <w:numPr>
          <w:ilvl w:val="0"/>
          <w:numId w:val="8"/>
        </w:numPr>
        <w:jc w:val="both"/>
        <w:rPr>
          <w:i/>
          <w:lang w:eastAsia="zh-CN"/>
        </w:rPr>
      </w:pPr>
      <w:r>
        <w:rPr>
          <w:i/>
          <w:lang w:eastAsia="zh-CN"/>
        </w:rPr>
        <w:t>EO Type-1 modeling follows the modeling of the multiple targets,</w:t>
      </w:r>
    </w:p>
    <w:p w14:paraId="369A62EC" w14:textId="77777777" w:rsidR="005B2A3A" w:rsidRPr="00F04D03" w:rsidRDefault="005B2A3A" w:rsidP="005B2A3A">
      <w:pPr>
        <w:pStyle w:val="ListParagraph"/>
        <w:numPr>
          <w:ilvl w:val="0"/>
          <w:numId w:val="8"/>
        </w:numPr>
        <w:jc w:val="both"/>
        <w:rPr>
          <w:i/>
          <w:lang w:eastAsia="zh-CN"/>
        </w:rPr>
      </w:pPr>
      <w:r>
        <w:rPr>
          <w:i/>
          <w:lang w:eastAsia="zh-CN"/>
        </w:rPr>
        <w:t xml:space="preserve">ISAC should support enabling interaction between multiple targets, between targets and EO, between EOs. FFS criteria to assess </w:t>
      </w:r>
      <w:proofErr w:type="gramStart"/>
      <w:r>
        <w:rPr>
          <w:i/>
          <w:lang w:eastAsia="zh-CN"/>
        </w:rPr>
        <w:t>particular case</w:t>
      </w:r>
      <w:proofErr w:type="gramEnd"/>
      <w:r>
        <w:rPr>
          <w:i/>
          <w:lang w:eastAsia="zh-CN"/>
        </w:rPr>
        <w:t xml:space="preserve"> to be modelled or not.</w:t>
      </w:r>
    </w:p>
    <w:p w14:paraId="5B09242A" w14:textId="77777777" w:rsidR="005B2A3A" w:rsidRPr="00EF4F0F" w:rsidRDefault="005B2A3A" w:rsidP="005B2A3A">
      <w:pPr>
        <w:jc w:val="both"/>
        <w:rPr>
          <w:b/>
          <w:bCs/>
          <w:iCs/>
          <w:lang w:val="en-IE" w:eastAsia="zh-CN"/>
        </w:rPr>
      </w:pPr>
      <w:r w:rsidRPr="00EF4F0F">
        <w:rPr>
          <w:b/>
          <w:bCs/>
          <w:iCs/>
          <w:lang w:val="en-IE" w:eastAsia="zh-CN"/>
        </w:rPr>
        <w:t xml:space="preserve">Proposal </w:t>
      </w:r>
      <w:r>
        <w:rPr>
          <w:b/>
          <w:bCs/>
          <w:iCs/>
          <w:lang w:val="en-IE" w:eastAsia="zh-CN"/>
        </w:rPr>
        <w:t>10</w:t>
      </w:r>
    </w:p>
    <w:p w14:paraId="08BD4730" w14:textId="77777777" w:rsidR="005B2A3A" w:rsidRDefault="005B2A3A" w:rsidP="005B2A3A">
      <w:pPr>
        <w:pStyle w:val="ListParagraph"/>
        <w:numPr>
          <w:ilvl w:val="0"/>
          <w:numId w:val="8"/>
        </w:numPr>
        <w:jc w:val="both"/>
        <w:rPr>
          <w:i/>
          <w:lang w:eastAsia="zh-CN"/>
        </w:rPr>
      </w:pPr>
      <w:r>
        <w:rPr>
          <w:i/>
          <w:lang w:eastAsia="zh-CN"/>
        </w:rPr>
        <w:t>For indirect path modeling, when stochastic cluster is used,</w:t>
      </w:r>
    </w:p>
    <w:p w14:paraId="6060AD70" w14:textId="77777777" w:rsidR="005B2A3A" w:rsidRDefault="005B2A3A" w:rsidP="005B2A3A">
      <w:pPr>
        <w:pStyle w:val="ListParagraph"/>
        <w:numPr>
          <w:ilvl w:val="1"/>
          <w:numId w:val="8"/>
        </w:numPr>
        <w:jc w:val="both"/>
        <w:rPr>
          <w:i/>
          <w:lang w:eastAsia="zh-CN"/>
        </w:rPr>
      </w:pPr>
      <w:r>
        <w:rPr>
          <w:i/>
          <w:lang w:eastAsia="zh-CN"/>
        </w:rPr>
        <w:t>Option 1 is at least supported to model significant interaction with other targets and EO,</w:t>
      </w:r>
    </w:p>
    <w:p w14:paraId="77EA99F2" w14:textId="77777777" w:rsidR="005B2A3A" w:rsidRDefault="005B2A3A" w:rsidP="005B2A3A">
      <w:pPr>
        <w:pStyle w:val="ListParagraph"/>
        <w:numPr>
          <w:ilvl w:val="1"/>
          <w:numId w:val="8"/>
        </w:numPr>
        <w:jc w:val="both"/>
        <w:rPr>
          <w:i/>
          <w:lang w:eastAsia="zh-CN"/>
        </w:rPr>
      </w:pPr>
      <w:r>
        <w:rPr>
          <w:i/>
          <w:lang w:eastAsia="zh-CN"/>
        </w:rPr>
        <w:t>Option 2 may be supported when no interaction with other targets and EO is modeled.</w:t>
      </w:r>
    </w:p>
    <w:p w14:paraId="3BB1E961" w14:textId="77777777" w:rsidR="005B2A3A" w:rsidRPr="00554BB4" w:rsidRDefault="005B2A3A" w:rsidP="005B2A3A">
      <w:pPr>
        <w:spacing w:after="0"/>
        <w:jc w:val="both"/>
        <w:rPr>
          <w:b/>
          <w:bCs/>
          <w:lang w:eastAsia="zh-CN"/>
        </w:rPr>
      </w:pPr>
      <w:r w:rsidRPr="00554BB4">
        <w:rPr>
          <w:b/>
          <w:bCs/>
          <w:lang w:eastAsia="zh-CN"/>
        </w:rPr>
        <w:t xml:space="preserve">Proposal </w:t>
      </w:r>
      <w:r>
        <w:rPr>
          <w:b/>
          <w:bCs/>
          <w:lang w:eastAsia="zh-CN"/>
        </w:rPr>
        <w:t>11</w:t>
      </w:r>
    </w:p>
    <w:p w14:paraId="3352F7BE" w14:textId="77777777" w:rsidR="005B2A3A" w:rsidRPr="00554BB4" w:rsidRDefault="005B2A3A" w:rsidP="005B2A3A">
      <w:pPr>
        <w:pStyle w:val="ListParagraph"/>
        <w:numPr>
          <w:ilvl w:val="0"/>
          <w:numId w:val="8"/>
        </w:numPr>
        <w:jc w:val="both"/>
        <w:rPr>
          <w:i/>
          <w:lang w:eastAsia="zh-CN"/>
        </w:rPr>
      </w:pPr>
      <w:r w:rsidRPr="00554BB4">
        <w:rPr>
          <w:i/>
          <w:lang w:eastAsia="zh-CN"/>
        </w:rPr>
        <w:t>Stochastic component for bistatic sensing case is modelled according to TR 38.901, with necessary modification considering:</w:t>
      </w:r>
    </w:p>
    <w:p w14:paraId="10F71522" w14:textId="77777777" w:rsidR="005B2A3A" w:rsidRPr="00554BB4" w:rsidRDefault="005B2A3A" w:rsidP="005B2A3A">
      <w:pPr>
        <w:pStyle w:val="ListParagraph"/>
        <w:numPr>
          <w:ilvl w:val="1"/>
          <w:numId w:val="8"/>
        </w:numPr>
        <w:jc w:val="both"/>
        <w:rPr>
          <w:i/>
          <w:lang w:eastAsia="zh-CN"/>
        </w:rPr>
      </w:pPr>
      <w:r>
        <w:rPr>
          <w:i/>
          <w:lang w:eastAsia="zh-CN"/>
        </w:rPr>
        <w:t>Number of s</w:t>
      </w:r>
      <w:r w:rsidRPr="00554BB4">
        <w:rPr>
          <w:i/>
          <w:lang w:eastAsia="zh-CN"/>
        </w:rPr>
        <w:t xml:space="preserve">tochastic clusters, </w:t>
      </w:r>
      <w:proofErr w:type="gramStart"/>
      <w:r w:rsidRPr="00554BB4">
        <w:rPr>
          <w:i/>
          <w:lang w:eastAsia="zh-CN"/>
        </w:rPr>
        <w:t>taking into account</w:t>
      </w:r>
      <w:proofErr w:type="gramEnd"/>
      <w:r w:rsidRPr="00554BB4">
        <w:rPr>
          <w:i/>
          <w:lang w:eastAsia="zh-CN"/>
        </w:rPr>
        <w:t xml:space="preserve"> the number and power of </w:t>
      </w:r>
      <w:r>
        <w:rPr>
          <w:i/>
          <w:lang w:eastAsia="zh-CN"/>
        </w:rPr>
        <w:t>scattering points for target / EO</w:t>
      </w:r>
      <w:r w:rsidRPr="00554BB4">
        <w:rPr>
          <w:i/>
          <w:lang w:eastAsia="zh-CN"/>
        </w:rPr>
        <w:t>,</w:t>
      </w:r>
    </w:p>
    <w:p w14:paraId="71F27C69" w14:textId="77777777" w:rsidR="005B2A3A" w:rsidRPr="00554BB4" w:rsidRDefault="005B2A3A" w:rsidP="005B2A3A">
      <w:pPr>
        <w:pStyle w:val="ListParagraph"/>
        <w:numPr>
          <w:ilvl w:val="1"/>
          <w:numId w:val="8"/>
        </w:numPr>
        <w:jc w:val="both"/>
        <w:rPr>
          <w:i/>
          <w:lang w:eastAsia="zh-CN"/>
        </w:rPr>
      </w:pPr>
      <w:r>
        <w:rPr>
          <w:i/>
          <w:lang w:eastAsia="zh-CN"/>
        </w:rPr>
        <w:t>S</w:t>
      </w:r>
      <w:r w:rsidRPr="00554BB4">
        <w:rPr>
          <w:i/>
          <w:lang w:eastAsia="zh-CN"/>
        </w:rPr>
        <w:t xml:space="preserve">caling/alignment </w:t>
      </w:r>
      <w:r>
        <w:rPr>
          <w:i/>
          <w:lang w:eastAsia="zh-CN"/>
        </w:rPr>
        <w:t>of d</w:t>
      </w:r>
      <w:r w:rsidRPr="00554BB4">
        <w:rPr>
          <w:i/>
          <w:lang w:eastAsia="zh-CN"/>
        </w:rPr>
        <w:t xml:space="preserve">elay and power distribution with </w:t>
      </w:r>
      <w:r>
        <w:rPr>
          <w:i/>
          <w:lang w:eastAsia="zh-CN"/>
        </w:rPr>
        <w:t>the target channel</w:t>
      </w:r>
      <w:r w:rsidRPr="00554BB4">
        <w:rPr>
          <w:i/>
          <w:lang w:eastAsia="zh-CN"/>
        </w:rPr>
        <w:t>,</w:t>
      </w:r>
    </w:p>
    <w:p w14:paraId="7E9BB7C9" w14:textId="77777777" w:rsidR="005B2A3A" w:rsidRPr="00554BB4" w:rsidRDefault="005B2A3A" w:rsidP="005B2A3A">
      <w:pPr>
        <w:pStyle w:val="ListParagraph"/>
        <w:numPr>
          <w:ilvl w:val="1"/>
          <w:numId w:val="8"/>
        </w:numPr>
        <w:jc w:val="both"/>
        <w:rPr>
          <w:i/>
          <w:lang w:eastAsia="zh-CN"/>
        </w:rPr>
      </w:pPr>
      <w:r w:rsidRPr="00554BB4">
        <w:rPr>
          <w:i/>
          <w:lang w:eastAsia="zh-CN"/>
        </w:rPr>
        <w:t xml:space="preserve">Ray blockage by </w:t>
      </w:r>
      <w:r>
        <w:rPr>
          <w:i/>
          <w:lang w:eastAsia="zh-CN"/>
        </w:rPr>
        <w:t xml:space="preserve">targets / EOs </w:t>
      </w:r>
      <w:r w:rsidRPr="00554BB4">
        <w:rPr>
          <w:i/>
          <w:lang w:eastAsia="zh-CN"/>
        </w:rPr>
        <w:t>clusters.</w:t>
      </w:r>
    </w:p>
    <w:p w14:paraId="13FFE180" w14:textId="77777777" w:rsidR="005B2A3A" w:rsidRPr="009D72BD" w:rsidRDefault="005B2A3A" w:rsidP="005B2A3A">
      <w:pPr>
        <w:spacing w:after="0"/>
        <w:jc w:val="both"/>
        <w:rPr>
          <w:b/>
          <w:lang w:eastAsia="zh-CN"/>
        </w:rPr>
      </w:pPr>
      <w:r w:rsidRPr="00FC2BEB">
        <w:rPr>
          <w:b/>
          <w:lang w:eastAsia="zh-CN"/>
        </w:rPr>
        <w:t xml:space="preserve">Observation </w:t>
      </w:r>
      <w:r>
        <w:rPr>
          <w:b/>
          <w:lang w:eastAsia="zh-CN"/>
        </w:rPr>
        <w:t>4</w:t>
      </w:r>
    </w:p>
    <w:p w14:paraId="5A7AAD10" w14:textId="77777777" w:rsidR="005B2A3A" w:rsidRPr="009D72BD" w:rsidRDefault="005B2A3A" w:rsidP="005B2A3A">
      <w:pPr>
        <w:pStyle w:val="ListParagraph"/>
        <w:numPr>
          <w:ilvl w:val="0"/>
          <w:numId w:val="8"/>
        </w:numPr>
        <w:jc w:val="both"/>
        <w:rPr>
          <w:i/>
          <w:lang w:eastAsia="zh-CN"/>
        </w:rPr>
      </w:pPr>
      <w:r w:rsidRPr="009D72BD">
        <w:rPr>
          <w:i/>
          <w:lang w:eastAsia="zh-CN"/>
        </w:rPr>
        <w:t>Extension of TR 38.901 to model environment related channel for monostatic sensing requires consideration of at least the following aspects:</w:t>
      </w:r>
    </w:p>
    <w:p w14:paraId="2F4E162E" w14:textId="77777777" w:rsidR="005B2A3A" w:rsidRPr="009D72BD" w:rsidRDefault="005B2A3A" w:rsidP="005B2A3A">
      <w:pPr>
        <w:pStyle w:val="ListParagraph"/>
        <w:numPr>
          <w:ilvl w:val="1"/>
          <w:numId w:val="8"/>
        </w:numPr>
        <w:jc w:val="both"/>
        <w:rPr>
          <w:i/>
          <w:lang w:eastAsia="zh-CN"/>
        </w:rPr>
      </w:pPr>
      <w:r w:rsidRPr="009D72BD">
        <w:rPr>
          <w:i/>
          <w:lang w:eastAsia="zh-CN"/>
        </w:rPr>
        <w:t>LOS/NLOS channel characterization in absence of deterministic propagation distance,</w:t>
      </w:r>
    </w:p>
    <w:p w14:paraId="61B5B49B" w14:textId="77777777" w:rsidR="005B2A3A" w:rsidRPr="009D72BD" w:rsidRDefault="005B2A3A" w:rsidP="005B2A3A">
      <w:pPr>
        <w:pStyle w:val="ListParagraph"/>
        <w:numPr>
          <w:ilvl w:val="1"/>
          <w:numId w:val="8"/>
        </w:numPr>
        <w:jc w:val="both"/>
        <w:rPr>
          <w:i/>
          <w:lang w:eastAsia="zh-CN"/>
        </w:rPr>
      </w:pPr>
      <w:r w:rsidRPr="009D72BD">
        <w:rPr>
          <w:i/>
          <w:lang w:eastAsia="zh-CN"/>
        </w:rPr>
        <w:t>Pathloss calculation in absence of deterministic propagation distance,</w:t>
      </w:r>
    </w:p>
    <w:p w14:paraId="12DE8C9B" w14:textId="77777777" w:rsidR="005B2A3A" w:rsidRPr="009D72BD" w:rsidRDefault="005B2A3A" w:rsidP="005B2A3A">
      <w:pPr>
        <w:pStyle w:val="ListParagraph"/>
        <w:numPr>
          <w:ilvl w:val="1"/>
          <w:numId w:val="8"/>
        </w:numPr>
        <w:jc w:val="both"/>
        <w:rPr>
          <w:i/>
          <w:lang w:eastAsia="zh-CN"/>
        </w:rPr>
      </w:pPr>
      <w:r w:rsidRPr="009D72BD">
        <w:rPr>
          <w:i/>
          <w:lang w:eastAsia="zh-CN"/>
        </w:rPr>
        <w:t>Delay spread scaling,</w:t>
      </w:r>
    </w:p>
    <w:p w14:paraId="7EC4D82B" w14:textId="77777777" w:rsidR="005B2A3A" w:rsidRPr="009D72BD" w:rsidRDefault="005B2A3A" w:rsidP="005B2A3A">
      <w:pPr>
        <w:pStyle w:val="ListParagraph"/>
        <w:numPr>
          <w:ilvl w:val="1"/>
          <w:numId w:val="8"/>
        </w:numPr>
        <w:jc w:val="both"/>
        <w:rPr>
          <w:i/>
          <w:lang w:eastAsia="zh-CN"/>
        </w:rPr>
      </w:pPr>
      <w:r w:rsidRPr="009D72BD">
        <w:rPr>
          <w:i/>
          <w:lang w:eastAsia="zh-CN"/>
        </w:rPr>
        <w:t>Angle distribution alignment.</w:t>
      </w:r>
    </w:p>
    <w:p w14:paraId="4A4B5565" w14:textId="42AE0C8D" w:rsidR="00541166" w:rsidRPr="005B2A3A" w:rsidRDefault="00541166" w:rsidP="008908DA">
      <w:pPr>
        <w:tabs>
          <w:tab w:val="left" w:pos="849"/>
        </w:tabs>
        <w:jc w:val="both"/>
        <w:rPr>
          <w:i/>
          <w:lang w:eastAsia="zh-CN"/>
        </w:rPr>
      </w:pPr>
    </w:p>
    <w:p w14:paraId="00C0B3E4" w14:textId="77777777" w:rsidR="00A018ED" w:rsidRPr="00A504C1" w:rsidRDefault="00A018ED" w:rsidP="00A018ED">
      <w:pPr>
        <w:pStyle w:val="Heading1"/>
        <w:textAlignment w:val="auto"/>
        <w:rPr>
          <w:lang w:val="en-US"/>
        </w:rPr>
      </w:pPr>
      <w:r w:rsidRPr="00A504C1">
        <w:rPr>
          <w:lang w:val="en-US"/>
        </w:rPr>
        <w:t>References</w:t>
      </w:r>
    </w:p>
    <w:p w14:paraId="7BC1DC02" w14:textId="3B9D4453" w:rsidR="00A018ED" w:rsidRDefault="00331610" w:rsidP="00A018ED">
      <w:pPr>
        <w:widowControl w:val="0"/>
        <w:numPr>
          <w:ilvl w:val="0"/>
          <w:numId w:val="2"/>
        </w:numPr>
        <w:overflowPunct/>
        <w:autoSpaceDE/>
        <w:adjustRightInd/>
        <w:spacing w:after="120"/>
        <w:jc w:val="both"/>
        <w:textAlignment w:val="auto"/>
        <w:rPr>
          <w:lang w:eastAsia="zh-CN"/>
        </w:rPr>
      </w:pPr>
      <w:bookmarkStart w:id="8" w:name="_Ref158627212"/>
      <w:r w:rsidRPr="00331610">
        <w:rPr>
          <w:lang w:eastAsia="zh-CN"/>
        </w:rPr>
        <w:t>RP-234016</w:t>
      </w:r>
      <w:r>
        <w:rPr>
          <w:lang w:eastAsia="zh-CN"/>
        </w:rPr>
        <w:t>, “</w:t>
      </w:r>
      <w:r w:rsidR="00123C28" w:rsidRPr="00123C28">
        <w:rPr>
          <w:lang w:eastAsia="zh-CN"/>
        </w:rPr>
        <w:t xml:space="preserve">New SID: Study on channel modelling for Integrated Sensing </w:t>
      </w:r>
      <w:proofErr w:type="gramStart"/>
      <w:r w:rsidR="00123C28" w:rsidRPr="00123C28">
        <w:rPr>
          <w:lang w:eastAsia="zh-CN"/>
        </w:rPr>
        <w:t>And</w:t>
      </w:r>
      <w:proofErr w:type="gramEnd"/>
      <w:r w:rsidR="00123C28" w:rsidRPr="00123C28">
        <w:rPr>
          <w:lang w:eastAsia="zh-CN"/>
        </w:rPr>
        <w:t xml:space="preserve"> Communication (ISAC) for NR</w:t>
      </w:r>
      <w:r>
        <w:rPr>
          <w:lang w:eastAsia="zh-CN"/>
        </w:rPr>
        <w:t xml:space="preserve">”, </w:t>
      </w:r>
      <w:r w:rsidR="005B66B3" w:rsidRPr="005B66B3">
        <w:rPr>
          <w:lang w:eastAsia="zh-CN"/>
        </w:rPr>
        <w:t>Nokia, Nokia Shanghai Bell</w:t>
      </w:r>
      <w:bookmarkEnd w:id="8"/>
      <w:r w:rsidR="005B66B3">
        <w:rPr>
          <w:lang w:eastAsia="zh-CN"/>
        </w:rPr>
        <w:t xml:space="preserve">, </w:t>
      </w:r>
      <w:r w:rsidR="00305789">
        <w:rPr>
          <w:lang w:eastAsia="zh-CN"/>
        </w:rPr>
        <w:t xml:space="preserve">RAN#102, </w:t>
      </w:r>
      <w:r w:rsidR="00305789" w:rsidRPr="00305789">
        <w:rPr>
          <w:lang w:eastAsia="zh-CN"/>
        </w:rPr>
        <w:t>December 2023</w:t>
      </w:r>
      <w:r w:rsidR="00F3507E">
        <w:rPr>
          <w:lang w:eastAsia="zh-CN"/>
        </w:rPr>
        <w:t>.</w:t>
      </w:r>
    </w:p>
    <w:p w14:paraId="1509777B" w14:textId="3CD13A71" w:rsidR="00C773A4" w:rsidRDefault="00876987" w:rsidP="00A018ED">
      <w:pPr>
        <w:widowControl w:val="0"/>
        <w:numPr>
          <w:ilvl w:val="0"/>
          <w:numId w:val="2"/>
        </w:numPr>
        <w:overflowPunct/>
        <w:autoSpaceDE/>
        <w:adjustRightInd/>
        <w:spacing w:after="120"/>
        <w:jc w:val="both"/>
        <w:textAlignment w:val="auto"/>
        <w:rPr>
          <w:lang w:eastAsia="zh-CN"/>
        </w:rPr>
      </w:pPr>
      <w:bookmarkStart w:id="9" w:name="_Ref173241320"/>
      <w:r w:rsidRPr="00876987">
        <w:rPr>
          <w:lang w:eastAsia="zh-CN"/>
        </w:rPr>
        <w:t>R1-2404636</w:t>
      </w:r>
      <w:r>
        <w:rPr>
          <w:lang w:eastAsia="zh-CN"/>
        </w:rPr>
        <w:t>, “</w:t>
      </w:r>
      <w:r w:rsidR="0029665B" w:rsidRPr="0029665B">
        <w:rPr>
          <w:lang w:eastAsia="zh-CN"/>
        </w:rPr>
        <w:t>Summary #4 on ISAC channel modelling</w:t>
      </w:r>
      <w:r>
        <w:rPr>
          <w:lang w:eastAsia="zh-CN"/>
        </w:rPr>
        <w:t>”, Moderator (Xiaomi), May 2024</w:t>
      </w:r>
      <w:bookmarkEnd w:id="9"/>
    </w:p>
    <w:p w14:paraId="2D0B8F59" w14:textId="72D3E7CB" w:rsidR="008450D6" w:rsidRDefault="0066316E" w:rsidP="00CC2AAA">
      <w:pPr>
        <w:widowControl w:val="0"/>
        <w:numPr>
          <w:ilvl w:val="0"/>
          <w:numId w:val="2"/>
        </w:numPr>
        <w:overflowPunct/>
        <w:autoSpaceDE/>
        <w:adjustRightInd/>
        <w:spacing w:after="120"/>
        <w:jc w:val="both"/>
        <w:textAlignment w:val="auto"/>
        <w:rPr>
          <w:lang w:eastAsia="zh-CN"/>
        </w:rPr>
      </w:pPr>
      <w:bookmarkStart w:id="10" w:name="_Ref158820497"/>
      <w:r w:rsidRPr="0066316E">
        <w:rPr>
          <w:lang w:eastAsia="zh-CN"/>
        </w:rPr>
        <w:t xml:space="preserve">3GPP TR 38.901 V17.0.0 (2022-03) </w:t>
      </w:r>
      <w:r w:rsidR="00CC2AAA">
        <w:rPr>
          <w:lang w:eastAsia="zh-CN"/>
        </w:rPr>
        <w:t>“Study on channel model for frequencies from 0.5 to 100 GHz (Release 17)”</w:t>
      </w:r>
      <w:bookmarkEnd w:id="10"/>
    </w:p>
    <w:p w14:paraId="1C979225" w14:textId="27056968" w:rsidR="00CB69FD" w:rsidRPr="00CE76D2" w:rsidRDefault="007351AC" w:rsidP="00A018ED">
      <w:pPr>
        <w:widowControl w:val="0"/>
        <w:numPr>
          <w:ilvl w:val="0"/>
          <w:numId w:val="2"/>
        </w:numPr>
        <w:overflowPunct/>
        <w:autoSpaceDE/>
        <w:adjustRightInd/>
        <w:spacing w:after="120"/>
        <w:jc w:val="both"/>
        <w:textAlignment w:val="auto"/>
        <w:rPr>
          <w:lang w:eastAsia="zh-CN"/>
        </w:rPr>
      </w:pPr>
      <w:bookmarkStart w:id="11" w:name="_Ref158627273"/>
      <w:r w:rsidRPr="00CE76D2">
        <w:rPr>
          <w:lang w:eastAsia="zh-CN"/>
        </w:rPr>
        <w:t>R1-240</w:t>
      </w:r>
      <w:r w:rsidR="000E5C40" w:rsidRPr="00CE76D2">
        <w:rPr>
          <w:lang w:eastAsia="zh-CN"/>
        </w:rPr>
        <w:t>6009</w:t>
      </w:r>
      <w:r w:rsidR="001E0518" w:rsidRPr="00CE76D2">
        <w:rPr>
          <w:lang w:eastAsia="zh-CN"/>
        </w:rPr>
        <w:t xml:space="preserve"> </w:t>
      </w:r>
      <w:r w:rsidR="00A97415" w:rsidRPr="00CE76D2">
        <w:rPr>
          <w:lang w:eastAsia="zh-CN"/>
        </w:rPr>
        <w:t>“</w:t>
      </w:r>
      <w:r w:rsidR="001B0820" w:rsidRPr="00CE76D2">
        <w:rPr>
          <w:lang w:eastAsia="zh-CN"/>
        </w:rPr>
        <w:t>Deployment scenarios for ISAC channel modeling</w:t>
      </w:r>
      <w:r w:rsidR="00A97415" w:rsidRPr="00CE76D2">
        <w:rPr>
          <w:lang w:eastAsia="zh-CN"/>
        </w:rPr>
        <w:t>”</w:t>
      </w:r>
      <w:r w:rsidR="00CB69FD" w:rsidRPr="00CE76D2">
        <w:rPr>
          <w:lang w:eastAsia="zh-CN"/>
        </w:rPr>
        <w:t>, Intel</w:t>
      </w:r>
      <w:bookmarkEnd w:id="11"/>
      <w:r w:rsidR="001E0518" w:rsidRPr="00CE76D2">
        <w:rPr>
          <w:lang w:eastAsia="zh-CN"/>
        </w:rPr>
        <w:t xml:space="preserve"> Corporation, </w:t>
      </w:r>
      <w:r w:rsidR="000E5C40" w:rsidRPr="00CE76D2">
        <w:rPr>
          <w:lang w:eastAsia="zh-CN"/>
        </w:rPr>
        <w:t xml:space="preserve">August </w:t>
      </w:r>
      <w:r w:rsidR="001E0518" w:rsidRPr="00CE76D2">
        <w:rPr>
          <w:lang w:eastAsia="zh-CN"/>
        </w:rPr>
        <w:t>2024.</w:t>
      </w:r>
    </w:p>
    <w:p w14:paraId="0E95A850" w14:textId="4478C8DC" w:rsidR="003F79C7" w:rsidRPr="00581DA1" w:rsidRDefault="00581DA1" w:rsidP="00A018ED">
      <w:pPr>
        <w:widowControl w:val="0"/>
        <w:numPr>
          <w:ilvl w:val="0"/>
          <w:numId w:val="2"/>
        </w:numPr>
        <w:overflowPunct/>
        <w:autoSpaceDE/>
        <w:adjustRightInd/>
        <w:spacing w:after="120"/>
        <w:jc w:val="both"/>
        <w:textAlignment w:val="auto"/>
        <w:rPr>
          <w:lang w:eastAsia="zh-CN"/>
        </w:rPr>
      </w:pPr>
      <w:bookmarkStart w:id="12" w:name="_Ref166148889"/>
      <w:r w:rsidRPr="00581DA1">
        <w:rPr>
          <w:lang w:eastAsia="zh-CN"/>
        </w:rPr>
        <w:lastRenderedPageBreak/>
        <w:t>ICT-317669-METIS/D1.4: "METIS channel model, METIS 2020, Feb, 2015".</w:t>
      </w:r>
      <w:bookmarkEnd w:id="12"/>
    </w:p>
    <w:p w14:paraId="600A7CA3" w14:textId="767DEDFC" w:rsidR="00BA2761" w:rsidRDefault="00F472E6" w:rsidP="00BC066A">
      <w:pPr>
        <w:widowControl w:val="0"/>
        <w:numPr>
          <w:ilvl w:val="0"/>
          <w:numId w:val="2"/>
        </w:numPr>
        <w:overflowPunct/>
        <w:autoSpaceDE/>
        <w:adjustRightInd/>
        <w:spacing w:after="120"/>
        <w:jc w:val="both"/>
        <w:textAlignment w:val="auto"/>
      </w:pPr>
      <w:bookmarkStart w:id="13" w:name="_Ref159074631"/>
      <w:r>
        <w:t xml:space="preserve">Merril I. Skolnik, </w:t>
      </w:r>
      <w:r w:rsidR="00BA2761">
        <w:t>“Introduction to Radar Systems”,</w:t>
      </w:r>
      <w:r>
        <w:t xml:space="preserve"> International Edition, 1981.</w:t>
      </w:r>
      <w:bookmarkEnd w:id="13"/>
    </w:p>
    <w:p w14:paraId="5E97FBE6" w14:textId="77777777" w:rsidR="002102ED" w:rsidRDefault="002102ED" w:rsidP="002102ED">
      <w:pPr>
        <w:jc w:val="both"/>
        <w:rPr>
          <w:lang w:eastAsia="zh-CN"/>
        </w:rPr>
      </w:pPr>
    </w:p>
    <w:sectPr w:rsidR="002102ED" w:rsidSect="00D61E9F">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D2918" w14:textId="77777777" w:rsidR="00D7703F" w:rsidRDefault="00D7703F">
      <w:r>
        <w:separator/>
      </w:r>
    </w:p>
  </w:endnote>
  <w:endnote w:type="continuationSeparator" w:id="0">
    <w:p w14:paraId="79E99207" w14:textId="77777777" w:rsidR="00D7703F" w:rsidRDefault="00D7703F">
      <w:r>
        <w:continuationSeparator/>
      </w:r>
    </w:p>
  </w:endnote>
  <w:endnote w:type="continuationNotice" w:id="1">
    <w:p w14:paraId="18F4F4B2" w14:textId="77777777" w:rsidR="00D7703F" w:rsidRDefault="00D77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12A23" w14:textId="77777777" w:rsidR="00D7703F" w:rsidRDefault="00D7703F">
      <w:r>
        <w:separator/>
      </w:r>
    </w:p>
  </w:footnote>
  <w:footnote w:type="continuationSeparator" w:id="0">
    <w:p w14:paraId="568EA815" w14:textId="77777777" w:rsidR="00D7703F" w:rsidRDefault="00D7703F">
      <w:r>
        <w:continuationSeparator/>
      </w:r>
    </w:p>
  </w:footnote>
  <w:footnote w:type="continuationNotice" w:id="1">
    <w:p w14:paraId="6E7F2786" w14:textId="77777777" w:rsidR="00D7703F" w:rsidRDefault="00D770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E7074A"/>
    <w:multiLevelType w:val="multilevel"/>
    <w:tmpl w:val="2F7AE2AE"/>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22A6D6F"/>
    <w:multiLevelType w:val="hybridMultilevel"/>
    <w:tmpl w:val="09D8DEFE"/>
    <w:lvl w:ilvl="0" w:tplc="0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101838"/>
    <w:multiLevelType w:val="hybridMultilevel"/>
    <w:tmpl w:val="2F3C6FB2"/>
    <w:lvl w:ilvl="0" w:tplc="04090011">
      <w:start w:val="1"/>
      <w:numFmt w:val="decimal"/>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C25A3F"/>
    <w:multiLevelType w:val="multilevel"/>
    <w:tmpl w:val="5CDA6950"/>
    <w:lvl w:ilvl="0">
      <w:start w:val="1"/>
      <w:numFmt w:val="bullet"/>
      <w:pStyle w:val="Style1"/>
      <w:lvlText w:val=""/>
      <w:lvlJc w:val="left"/>
      <w:pPr>
        <w:ind w:left="720" w:hanging="360"/>
      </w:pPr>
      <w:rPr>
        <w:rFonts w:ascii="Symbol" w:hAnsi="Symbol" w:hint="default"/>
      </w:rPr>
    </w:lvl>
    <w:lvl w:ilvl="1">
      <w:start w:val="1"/>
      <w:numFmt w:val="bullet"/>
      <w:pStyle w:val="Style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C7475F"/>
    <w:multiLevelType w:val="hybridMultilevel"/>
    <w:tmpl w:val="7FCEA7A0"/>
    <w:lvl w:ilvl="0" w:tplc="18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585D372E"/>
    <w:multiLevelType w:val="hybridMultilevel"/>
    <w:tmpl w:val="4DD8AD50"/>
    <w:lvl w:ilvl="0" w:tplc="666A460A">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FC77416"/>
    <w:multiLevelType w:val="hybridMultilevel"/>
    <w:tmpl w:val="0C683C42"/>
    <w:lvl w:ilvl="0" w:tplc="18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7ABF3187"/>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ED03628"/>
    <w:multiLevelType w:val="hybridMultilevel"/>
    <w:tmpl w:val="B782A15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113086020">
    <w:abstractNumId w:val="26"/>
  </w:num>
  <w:num w:numId="2" w16cid:durableId="1008872296">
    <w:abstractNumId w:val="8"/>
  </w:num>
  <w:num w:numId="3" w16cid:durableId="1922257647">
    <w:abstractNumId w:val="19"/>
  </w:num>
  <w:num w:numId="4" w16cid:durableId="945843863">
    <w:abstractNumId w:val="24"/>
  </w:num>
  <w:num w:numId="5" w16cid:durableId="2112553087">
    <w:abstractNumId w:val="15"/>
  </w:num>
  <w:num w:numId="6" w16cid:durableId="264727850">
    <w:abstractNumId w:val="22"/>
  </w:num>
  <w:num w:numId="7" w16cid:durableId="1060059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2563367">
    <w:abstractNumId w:val="16"/>
  </w:num>
  <w:num w:numId="9" w16cid:durableId="119500364">
    <w:abstractNumId w:val="10"/>
  </w:num>
  <w:num w:numId="10" w16cid:durableId="1473980784">
    <w:abstractNumId w:val="26"/>
  </w:num>
  <w:num w:numId="11" w16cid:durableId="14624579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0749385">
    <w:abstractNumId w:val="9"/>
  </w:num>
  <w:num w:numId="13" w16cid:durableId="1898739838">
    <w:abstractNumId w:val="14"/>
  </w:num>
  <w:num w:numId="14" w16cid:durableId="1378814394">
    <w:abstractNumId w:val="20"/>
  </w:num>
  <w:num w:numId="15" w16cid:durableId="1728146529">
    <w:abstractNumId w:val="2"/>
  </w:num>
  <w:num w:numId="16" w16cid:durableId="875234259">
    <w:abstractNumId w:val="18"/>
  </w:num>
  <w:num w:numId="17" w16cid:durableId="685598411">
    <w:abstractNumId w:val="7"/>
  </w:num>
  <w:num w:numId="18" w16cid:durableId="1253395700">
    <w:abstractNumId w:val="25"/>
  </w:num>
  <w:num w:numId="19" w16cid:durableId="1228105948">
    <w:abstractNumId w:val="4"/>
  </w:num>
  <w:num w:numId="20" w16cid:durableId="1636645324">
    <w:abstractNumId w:val="27"/>
  </w:num>
  <w:num w:numId="21" w16cid:durableId="2143375959">
    <w:abstractNumId w:val="26"/>
  </w:num>
  <w:num w:numId="22" w16cid:durableId="471489342">
    <w:abstractNumId w:val="26"/>
  </w:num>
  <w:num w:numId="23" w16cid:durableId="121269869">
    <w:abstractNumId w:val="26"/>
  </w:num>
  <w:num w:numId="24" w16cid:durableId="846483040">
    <w:abstractNumId w:val="12"/>
  </w:num>
  <w:num w:numId="25" w16cid:durableId="1672440538">
    <w:abstractNumId w:val="13"/>
  </w:num>
  <w:num w:numId="26" w16cid:durableId="2038657740">
    <w:abstractNumId w:val="11"/>
    <w:lvlOverride w:ilvl="0">
      <w:startOverride w:val="1"/>
    </w:lvlOverride>
    <w:lvlOverride w:ilvl="1"/>
    <w:lvlOverride w:ilvl="2"/>
    <w:lvlOverride w:ilvl="3"/>
    <w:lvlOverride w:ilvl="4"/>
    <w:lvlOverride w:ilvl="5"/>
    <w:lvlOverride w:ilvl="6"/>
    <w:lvlOverride w:ilvl="7"/>
    <w:lvlOverride w:ilvl="8"/>
  </w:num>
  <w:num w:numId="27" w16cid:durableId="579365490">
    <w:abstractNumId w:val="21"/>
  </w:num>
  <w:num w:numId="28" w16cid:durableId="1098214383">
    <w:abstractNumId w:val="23"/>
  </w:num>
  <w:num w:numId="29" w16cid:durableId="859507374">
    <w:abstractNumId w:val="1"/>
  </w:num>
  <w:num w:numId="30" w16cid:durableId="1326202085">
    <w:abstractNumId w:val="3"/>
  </w:num>
  <w:num w:numId="31" w16cid:durableId="1727097457">
    <w:abstractNumId w:val="5"/>
  </w:num>
  <w:num w:numId="32" w16cid:durableId="796794558">
    <w:abstractNumId w:val="17"/>
  </w:num>
  <w:num w:numId="33" w16cid:durableId="177961755">
    <w:abstractNumId w:val="6"/>
  </w:num>
  <w:num w:numId="34" w16cid:durableId="793255823">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45"/>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B1A"/>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04"/>
    <w:rsid w:val="00003697"/>
    <w:rsid w:val="00003707"/>
    <w:rsid w:val="00003772"/>
    <w:rsid w:val="000037FB"/>
    <w:rsid w:val="00003977"/>
    <w:rsid w:val="00003C11"/>
    <w:rsid w:val="00003D77"/>
    <w:rsid w:val="00003F32"/>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397"/>
    <w:rsid w:val="0000553B"/>
    <w:rsid w:val="000055B9"/>
    <w:rsid w:val="0000562B"/>
    <w:rsid w:val="00005895"/>
    <w:rsid w:val="00005A91"/>
    <w:rsid w:val="00005CD7"/>
    <w:rsid w:val="00005CDE"/>
    <w:rsid w:val="00005EB5"/>
    <w:rsid w:val="0000605B"/>
    <w:rsid w:val="0000609F"/>
    <w:rsid w:val="0000631F"/>
    <w:rsid w:val="0000642E"/>
    <w:rsid w:val="000064BC"/>
    <w:rsid w:val="00006763"/>
    <w:rsid w:val="00006780"/>
    <w:rsid w:val="00006818"/>
    <w:rsid w:val="00006870"/>
    <w:rsid w:val="0000691C"/>
    <w:rsid w:val="00006B55"/>
    <w:rsid w:val="00006B98"/>
    <w:rsid w:val="00006C7A"/>
    <w:rsid w:val="00006D6E"/>
    <w:rsid w:val="000072BD"/>
    <w:rsid w:val="00007309"/>
    <w:rsid w:val="000073DB"/>
    <w:rsid w:val="000074F2"/>
    <w:rsid w:val="00007550"/>
    <w:rsid w:val="0000759D"/>
    <w:rsid w:val="0000789C"/>
    <w:rsid w:val="0000792C"/>
    <w:rsid w:val="00007AC2"/>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902"/>
    <w:rsid w:val="00013A6C"/>
    <w:rsid w:val="00013B63"/>
    <w:rsid w:val="00013C35"/>
    <w:rsid w:val="00013EA3"/>
    <w:rsid w:val="00014001"/>
    <w:rsid w:val="000140EF"/>
    <w:rsid w:val="00014119"/>
    <w:rsid w:val="00014150"/>
    <w:rsid w:val="000141F0"/>
    <w:rsid w:val="0001422D"/>
    <w:rsid w:val="0001438B"/>
    <w:rsid w:val="0001441D"/>
    <w:rsid w:val="000144A1"/>
    <w:rsid w:val="0001451D"/>
    <w:rsid w:val="000145DB"/>
    <w:rsid w:val="00014663"/>
    <w:rsid w:val="00014C75"/>
    <w:rsid w:val="00014CD5"/>
    <w:rsid w:val="00014D03"/>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80"/>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6AE"/>
    <w:rsid w:val="0002076B"/>
    <w:rsid w:val="00020851"/>
    <w:rsid w:val="000208B8"/>
    <w:rsid w:val="0002093D"/>
    <w:rsid w:val="00020D5E"/>
    <w:rsid w:val="00020D61"/>
    <w:rsid w:val="00020D70"/>
    <w:rsid w:val="00020D84"/>
    <w:rsid w:val="00020F7F"/>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1"/>
    <w:rsid w:val="000228C4"/>
    <w:rsid w:val="0002290D"/>
    <w:rsid w:val="00022973"/>
    <w:rsid w:val="000229C9"/>
    <w:rsid w:val="00022C9A"/>
    <w:rsid w:val="00022CEF"/>
    <w:rsid w:val="00022DD0"/>
    <w:rsid w:val="00023194"/>
    <w:rsid w:val="000231B1"/>
    <w:rsid w:val="00023400"/>
    <w:rsid w:val="00023435"/>
    <w:rsid w:val="00023547"/>
    <w:rsid w:val="0002369B"/>
    <w:rsid w:val="000236C6"/>
    <w:rsid w:val="00023A05"/>
    <w:rsid w:val="00023A25"/>
    <w:rsid w:val="00023C29"/>
    <w:rsid w:val="00023CA4"/>
    <w:rsid w:val="00023F8A"/>
    <w:rsid w:val="000244A3"/>
    <w:rsid w:val="00024526"/>
    <w:rsid w:val="000248D8"/>
    <w:rsid w:val="00024D3E"/>
    <w:rsid w:val="00024DE0"/>
    <w:rsid w:val="00024DEA"/>
    <w:rsid w:val="00024E37"/>
    <w:rsid w:val="00024E57"/>
    <w:rsid w:val="0002506A"/>
    <w:rsid w:val="000250E8"/>
    <w:rsid w:val="00025109"/>
    <w:rsid w:val="0002511C"/>
    <w:rsid w:val="00025281"/>
    <w:rsid w:val="00025312"/>
    <w:rsid w:val="000253BD"/>
    <w:rsid w:val="00025432"/>
    <w:rsid w:val="000255A1"/>
    <w:rsid w:val="000256FF"/>
    <w:rsid w:val="00025739"/>
    <w:rsid w:val="000257A3"/>
    <w:rsid w:val="00025825"/>
    <w:rsid w:val="000258DD"/>
    <w:rsid w:val="000258E2"/>
    <w:rsid w:val="0002591B"/>
    <w:rsid w:val="000259A8"/>
    <w:rsid w:val="00025A00"/>
    <w:rsid w:val="00025A5E"/>
    <w:rsid w:val="00025AFC"/>
    <w:rsid w:val="00025CB1"/>
    <w:rsid w:val="00025D9D"/>
    <w:rsid w:val="00025E6F"/>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B26"/>
    <w:rsid w:val="00027C9A"/>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670"/>
    <w:rsid w:val="00031759"/>
    <w:rsid w:val="000318D5"/>
    <w:rsid w:val="00031CBF"/>
    <w:rsid w:val="00031D50"/>
    <w:rsid w:val="00031E61"/>
    <w:rsid w:val="00031EA0"/>
    <w:rsid w:val="00031EDD"/>
    <w:rsid w:val="0003204A"/>
    <w:rsid w:val="00032164"/>
    <w:rsid w:val="0003216D"/>
    <w:rsid w:val="00032194"/>
    <w:rsid w:val="000321DC"/>
    <w:rsid w:val="000324A2"/>
    <w:rsid w:val="00032695"/>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87D"/>
    <w:rsid w:val="00033975"/>
    <w:rsid w:val="00033A55"/>
    <w:rsid w:val="00033AE8"/>
    <w:rsid w:val="00033C1B"/>
    <w:rsid w:val="00033E5C"/>
    <w:rsid w:val="00034042"/>
    <w:rsid w:val="0003405F"/>
    <w:rsid w:val="00034149"/>
    <w:rsid w:val="0003421C"/>
    <w:rsid w:val="000343CD"/>
    <w:rsid w:val="00034416"/>
    <w:rsid w:val="00034483"/>
    <w:rsid w:val="000344EC"/>
    <w:rsid w:val="000349B7"/>
    <w:rsid w:val="00034DC2"/>
    <w:rsid w:val="00034DC8"/>
    <w:rsid w:val="00034DF4"/>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4C"/>
    <w:rsid w:val="00036B6F"/>
    <w:rsid w:val="00036BE6"/>
    <w:rsid w:val="00036C45"/>
    <w:rsid w:val="00036CDD"/>
    <w:rsid w:val="00036D9D"/>
    <w:rsid w:val="00036EEA"/>
    <w:rsid w:val="00036FA7"/>
    <w:rsid w:val="00036FC6"/>
    <w:rsid w:val="000370B6"/>
    <w:rsid w:val="00037118"/>
    <w:rsid w:val="00037628"/>
    <w:rsid w:val="000377E3"/>
    <w:rsid w:val="00037910"/>
    <w:rsid w:val="000379B2"/>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8F0"/>
    <w:rsid w:val="000409DE"/>
    <w:rsid w:val="00040B0D"/>
    <w:rsid w:val="00040C41"/>
    <w:rsid w:val="00040E24"/>
    <w:rsid w:val="00040F7A"/>
    <w:rsid w:val="00041063"/>
    <w:rsid w:val="000412B7"/>
    <w:rsid w:val="000412DE"/>
    <w:rsid w:val="000413B8"/>
    <w:rsid w:val="0004182E"/>
    <w:rsid w:val="000418B0"/>
    <w:rsid w:val="000418C8"/>
    <w:rsid w:val="00041997"/>
    <w:rsid w:val="000419C4"/>
    <w:rsid w:val="000419E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89E"/>
    <w:rsid w:val="00047A3A"/>
    <w:rsid w:val="00047A6F"/>
    <w:rsid w:val="00047A82"/>
    <w:rsid w:val="00047B35"/>
    <w:rsid w:val="00047C03"/>
    <w:rsid w:val="00047C10"/>
    <w:rsid w:val="00048F94"/>
    <w:rsid w:val="000500BA"/>
    <w:rsid w:val="00050152"/>
    <w:rsid w:val="00050486"/>
    <w:rsid w:val="0005055B"/>
    <w:rsid w:val="000505E0"/>
    <w:rsid w:val="0005094F"/>
    <w:rsid w:val="00050AF0"/>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4C"/>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7C8"/>
    <w:rsid w:val="00053849"/>
    <w:rsid w:val="00053965"/>
    <w:rsid w:val="00053A47"/>
    <w:rsid w:val="00053A7B"/>
    <w:rsid w:val="00053AA3"/>
    <w:rsid w:val="00053AD2"/>
    <w:rsid w:val="00053C30"/>
    <w:rsid w:val="00053CA4"/>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22"/>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B82"/>
    <w:rsid w:val="00062BA6"/>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02"/>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8B8"/>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1E9"/>
    <w:rsid w:val="00071204"/>
    <w:rsid w:val="00071328"/>
    <w:rsid w:val="00071381"/>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0C"/>
    <w:rsid w:val="00073097"/>
    <w:rsid w:val="0007313A"/>
    <w:rsid w:val="0007364E"/>
    <w:rsid w:val="00073785"/>
    <w:rsid w:val="000739D6"/>
    <w:rsid w:val="00073C42"/>
    <w:rsid w:val="00073D28"/>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178"/>
    <w:rsid w:val="000763B8"/>
    <w:rsid w:val="0007645A"/>
    <w:rsid w:val="00076554"/>
    <w:rsid w:val="000765B4"/>
    <w:rsid w:val="00076903"/>
    <w:rsid w:val="0007699D"/>
    <w:rsid w:val="00076A6E"/>
    <w:rsid w:val="00076C42"/>
    <w:rsid w:val="00076C52"/>
    <w:rsid w:val="00076DAF"/>
    <w:rsid w:val="00076DEE"/>
    <w:rsid w:val="00076E00"/>
    <w:rsid w:val="00076E60"/>
    <w:rsid w:val="00076FD2"/>
    <w:rsid w:val="0007725E"/>
    <w:rsid w:val="000773E2"/>
    <w:rsid w:val="000774C1"/>
    <w:rsid w:val="00077579"/>
    <w:rsid w:val="000778CA"/>
    <w:rsid w:val="00077BC0"/>
    <w:rsid w:val="00077EBA"/>
    <w:rsid w:val="00077F58"/>
    <w:rsid w:val="000800B0"/>
    <w:rsid w:val="000802A2"/>
    <w:rsid w:val="00080477"/>
    <w:rsid w:val="000804B1"/>
    <w:rsid w:val="000805B2"/>
    <w:rsid w:val="00080786"/>
    <w:rsid w:val="0008091D"/>
    <w:rsid w:val="00080B5D"/>
    <w:rsid w:val="00080D74"/>
    <w:rsid w:val="00080E27"/>
    <w:rsid w:val="00081457"/>
    <w:rsid w:val="00081726"/>
    <w:rsid w:val="00081766"/>
    <w:rsid w:val="00081995"/>
    <w:rsid w:val="000819A2"/>
    <w:rsid w:val="000819A6"/>
    <w:rsid w:val="00081B40"/>
    <w:rsid w:val="00081CDB"/>
    <w:rsid w:val="00081D44"/>
    <w:rsid w:val="00081FDB"/>
    <w:rsid w:val="00082152"/>
    <w:rsid w:val="0008221F"/>
    <w:rsid w:val="00082311"/>
    <w:rsid w:val="000823EA"/>
    <w:rsid w:val="0008251F"/>
    <w:rsid w:val="00082607"/>
    <w:rsid w:val="000826FF"/>
    <w:rsid w:val="00082754"/>
    <w:rsid w:val="000827D8"/>
    <w:rsid w:val="0008286F"/>
    <w:rsid w:val="00082A47"/>
    <w:rsid w:val="00082A49"/>
    <w:rsid w:val="00082E14"/>
    <w:rsid w:val="00082FA8"/>
    <w:rsid w:val="00082FCB"/>
    <w:rsid w:val="00083205"/>
    <w:rsid w:val="00083322"/>
    <w:rsid w:val="00083769"/>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5C"/>
    <w:rsid w:val="00086DB0"/>
    <w:rsid w:val="00087243"/>
    <w:rsid w:val="00087280"/>
    <w:rsid w:val="0008731C"/>
    <w:rsid w:val="000873B4"/>
    <w:rsid w:val="00087424"/>
    <w:rsid w:val="0008760B"/>
    <w:rsid w:val="00087881"/>
    <w:rsid w:val="000878E6"/>
    <w:rsid w:val="0008794B"/>
    <w:rsid w:val="00087BAB"/>
    <w:rsid w:val="00087D54"/>
    <w:rsid w:val="00087DBB"/>
    <w:rsid w:val="00087E29"/>
    <w:rsid w:val="00087EDB"/>
    <w:rsid w:val="00087F5E"/>
    <w:rsid w:val="00087F91"/>
    <w:rsid w:val="00087FB0"/>
    <w:rsid w:val="00090003"/>
    <w:rsid w:val="0009025D"/>
    <w:rsid w:val="000903AC"/>
    <w:rsid w:val="0009048D"/>
    <w:rsid w:val="0009049E"/>
    <w:rsid w:val="00090523"/>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48"/>
    <w:rsid w:val="00093097"/>
    <w:rsid w:val="000931C3"/>
    <w:rsid w:val="00093384"/>
    <w:rsid w:val="000937FA"/>
    <w:rsid w:val="00093807"/>
    <w:rsid w:val="00093842"/>
    <w:rsid w:val="0009399E"/>
    <w:rsid w:val="00093BE4"/>
    <w:rsid w:val="00093E3F"/>
    <w:rsid w:val="00094164"/>
    <w:rsid w:val="00094310"/>
    <w:rsid w:val="00094372"/>
    <w:rsid w:val="0009437A"/>
    <w:rsid w:val="00094503"/>
    <w:rsid w:val="000945FC"/>
    <w:rsid w:val="00094788"/>
    <w:rsid w:val="000947B7"/>
    <w:rsid w:val="000949A9"/>
    <w:rsid w:val="00094A20"/>
    <w:rsid w:val="00094B15"/>
    <w:rsid w:val="00094C2C"/>
    <w:rsid w:val="00094D0F"/>
    <w:rsid w:val="00094D93"/>
    <w:rsid w:val="00095231"/>
    <w:rsid w:val="0009566D"/>
    <w:rsid w:val="00095671"/>
    <w:rsid w:val="00095920"/>
    <w:rsid w:val="0009592A"/>
    <w:rsid w:val="00095930"/>
    <w:rsid w:val="000959DA"/>
    <w:rsid w:val="00095B4A"/>
    <w:rsid w:val="00095BFF"/>
    <w:rsid w:val="00095F53"/>
    <w:rsid w:val="00095FCE"/>
    <w:rsid w:val="0009612D"/>
    <w:rsid w:val="0009653B"/>
    <w:rsid w:val="0009656C"/>
    <w:rsid w:val="00096697"/>
    <w:rsid w:val="00096702"/>
    <w:rsid w:val="0009680E"/>
    <w:rsid w:val="000968D8"/>
    <w:rsid w:val="00096D1F"/>
    <w:rsid w:val="00096ED4"/>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71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08C"/>
    <w:rsid w:val="000A3291"/>
    <w:rsid w:val="000A3309"/>
    <w:rsid w:val="000A33FC"/>
    <w:rsid w:val="000A33FE"/>
    <w:rsid w:val="000A3604"/>
    <w:rsid w:val="000A3649"/>
    <w:rsid w:val="000A3685"/>
    <w:rsid w:val="000A36CA"/>
    <w:rsid w:val="000A395C"/>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56"/>
    <w:rsid w:val="000A6788"/>
    <w:rsid w:val="000A67DE"/>
    <w:rsid w:val="000A6AC6"/>
    <w:rsid w:val="000A6AD7"/>
    <w:rsid w:val="000A6CFE"/>
    <w:rsid w:val="000A6D27"/>
    <w:rsid w:val="000A7087"/>
    <w:rsid w:val="000A7337"/>
    <w:rsid w:val="000A739F"/>
    <w:rsid w:val="000A74A8"/>
    <w:rsid w:val="000A75CE"/>
    <w:rsid w:val="000A7648"/>
    <w:rsid w:val="000A764A"/>
    <w:rsid w:val="000A7665"/>
    <w:rsid w:val="000A7786"/>
    <w:rsid w:val="000A785F"/>
    <w:rsid w:val="000A786C"/>
    <w:rsid w:val="000A7B99"/>
    <w:rsid w:val="000A7C60"/>
    <w:rsid w:val="000A7C88"/>
    <w:rsid w:val="000A7E17"/>
    <w:rsid w:val="000A7E71"/>
    <w:rsid w:val="000A7ECA"/>
    <w:rsid w:val="000A7F09"/>
    <w:rsid w:val="000B00EA"/>
    <w:rsid w:val="000B0117"/>
    <w:rsid w:val="000B0182"/>
    <w:rsid w:val="000B0292"/>
    <w:rsid w:val="000B02C2"/>
    <w:rsid w:val="000B0396"/>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54"/>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27"/>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34"/>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1C6"/>
    <w:rsid w:val="000C01D7"/>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8F6"/>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AFF"/>
    <w:rsid w:val="000C3C64"/>
    <w:rsid w:val="000C3D49"/>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488"/>
    <w:rsid w:val="000C6672"/>
    <w:rsid w:val="000C66CD"/>
    <w:rsid w:val="000C673C"/>
    <w:rsid w:val="000C67D9"/>
    <w:rsid w:val="000C67EB"/>
    <w:rsid w:val="000C6952"/>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6B2"/>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28D"/>
    <w:rsid w:val="000D22BB"/>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495"/>
    <w:rsid w:val="000D35D4"/>
    <w:rsid w:val="000D362A"/>
    <w:rsid w:val="000D3671"/>
    <w:rsid w:val="000D37CE"/>
    <w:rsid w:val="000D37FA"/>
    <w:rsid w:val="000D3A1D"/>
    <w:rsid w:val="000D3A6C"/>
    <w:rsid w:val="000D3AB8"/>
    <w:rsid w:val="000D3BD3"/>
    <w:rsid w:val="000D3BFC"/>
    <w:rsid w:val="000D3C07"/>
    <w:rsid w:val="000D3C2C"/>
    <w:rsid w:val="000D3D6C"/>
    <w:rsid w:val="000D3DD0"/>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A5"/>
    <w:rsid w:val="000D68E2"/>
    <w:rsid w:val="000D697E"/>
    <w:rsid w:val="000D6B2E"/>
    <w:rsid w:val="000D6B4D"/>
    <w:rsid w:val="000D6CB3"/>
    <w:rsid w:val="000D6DCE"/>
    <w:rsid w:val="000D6E96"/>
    <w:rsid w:val="000D6ED7"/>
    <w:rsid w:val="000D6EF0"/>
    <w:rsid w:val="000D6FC8"/>
    <w:rsid w:val="000D713D"/>
    <w:rsid w:val="000D7268"/>
    <w:rsid w:val="000D731E"/>
    <w:rsid w:val="000D742E"/>
    <w:rsid w:val="000D75CC"/>
    <w:rsid w:val="000D7631"/>
    <w:rsid w:val="000D7729"/>
    <w:rsid w:val="000D774A"/>
    <w:rsid w:val="000D7783"/>
    <w:rsid w:val="000D7961"/>
    <w:rsid w:val="000D7C7C"/>
    <w:rsid w:val="000D7FF4"/>
    <w:rsid w:val="000E00D0"/>
    <w:rsid w:val="000E011D"/>
    <w:rsid w:val="000E03D4"/>
    <w:rsid w:val="000E041F"/>
    <w:rsid w:val="000E04EE"/>
    <w:rsid w:val="000E052F"/>
    <w:rsid w:val="000E064A"/>
    <w:rsid w:val="000E0660"/>
    <w:rsid w:val="000E0940"/>
    <w:rsid w:val="000E0AFD"/>
    <w:rsid w:val="000E0CC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236"/>
    <w:rsid w:val="000E3358"/>
    <w:rsid w:val="000E33FC"/>
    <w:rsid w:val="000E350A"/>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4AA"/>
    <w:rsid w:val="000E4665"/>
    <w:rsid w:val="000E471D"/>
    <w:rsid w:val="000E4792"/>
    <w:rsid w:val="000E48CD"/>
    <w:rsid w:val="000E4964"/>
    <w:rsid w:val="000E4A03"/>
    <w:rsid w:val="000E4AFF"/>
    <w:rsid w:val="000E4BF7"/>
    <w:rsid w:val="000E4C9B"/>
    <w:rsid w:val="000E4D01"/>
    <w:rsid w:val="000E4E35"/>
    <w:rsid w:val="000E53C2"/>
    <w:rsid w:val="000E55D2"/>
    <w:rsid w:val="000E5794"/>
    <w:rsid w:val="000E579F"/>
    <w:rsid w:val="000E5830"/>
    <w:rsid w:val="000E5A3B"/>
    <w:rsid w:val="000E5C36"/>
    <w:rsid w:val="000E5C40"/>
    <w:rsid w:val="000E5C4E"/>
    <w:rsid w:val="000E5D3A"/>
    <w:rsid w:val="000E5DBF"/>
    <w:rsid w:val="000E5F22"/>
    <w:rsid w:val="000E5FB1"/>
    <w:rsid w:val="000E603D"/>
    <w:rsid w:val="000E6049"/>
    <w:rsid w:val="000E606C"/>
    <w:rsid w:val="000E608F"/>
    <w:rsid w:val="000E65A7"/>
    <w:rsid w:val="000E6635"/>
    <w:rsid w:val="000E675E"/>
    <w:rsid w:val="000E69B1"/>
    <w:rsid w:val="000E6C7C"/>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02"/>
    <w:rsid w:val="000F04CE"/>
    <w:rsid w:val="000F050C"/>
    <w:rsid w:val="000F0634"/>
    <w:rsid w:val="000F07D0"/>
    <w:rsid w:val="000F084A"/>
    <w:rsid w:val="000F0884"/>
    <w:rsid w:val="000F091B"/>
    <w:rsid w:val="000F095B"/>
    <w:rsid w:val="000F0989"/>
    <w:rsid w:val="000F0CFA"/>
    <w:rsid w:val="000F0DC3"/>
    <w:rsid w:val="000F13C4"/>
    <w:rsid w:val="000F13D7"/>
    <w:rsid w:val="000F157D"/>
    <w:rsid w:val="000F1742"/>
    <w:rsid w:val="000F17E4"/>
    <w:rsid w:val="000F18BC"/>
    <w:rsid w:val="000F1B0F"/>
    <w:rsid w:val="000F1CF3"/>
    <w:rsid w:val="000F1F12"/>
    <w:rsid w:val="000F203A"/>
    <w:rsid w:val="000F20CD"/>
    <w:rsid w:val="000F2147"/>
    <w:rsid w:val="000F21A9"/>
    <w:rsid w:val="000F24C7"/>
    <w:rsid w:val="000F24FB"/>
    <w:rsid w:val="000F2503"/>
    <w:rsid w:val="000F2525"/>
    <w:rsid w:val="000F27B1"/>
    <w:rsid w:val="000F2814"/>
    <w:rsid w:val="000F2965"/>
    <w:rsid w:val="000F29CD"/>
    <w:rsid w:val="000F29FE"/>
    <w:rsid w:val="000F2A12"/>
    <w:rsid w:val="000F2CBB"/>
    <w:rsid w:val="000F2D98"/>
    <w:rsid w:val="000F2DD4"/>
    <w:rsid w:val="000F2E20"/>
    <w:rsid w:val="000F2F00"/>
    <w:rsid w:val="000F2F1A"/>
    <w:rsid w:val="000F2F22"/>
    <w:rsid w:val="000F3000"/>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591"/>
    <w:rsid w:val="000F578E"/>
    <w:rsid w:val="000F57A9"/>
    <w:rsid w:val="000F57F0"/>
    <w:rsid w:val="000F5A32"/>
    <w:rsid w:val="000F5C13"/>
    <w:rsid w:val="000F5FD8"/>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CC7"/>
    <w:rsid w:val="000F7F05"/>
    <w:rsid w:val="000F7F74"/>
    <w:rsid w:val="00100097"/>
    <w:rsid w:val="001000DB"/>
    <w:rsid w:val="001000E9"/>
    <w:rsid w:val="00100112"/>
    <w:rsid w:val="00100148"/>
    <w:rsid w:val="00100169"/>
    <w:rsid w:val="0010020C"/>
    <w:rsid w:val="001002CC"/>
    <w:rsid w:val="00100343"/>
    <w:rsid w:val="0010048F"/>
    <w:rsid w:val="0010067A"/>
    <w:rsid w:val="001006C8"/>
    <w:rsid w:val="0010085F"/>
    <w:rsid w:val="00100D1F"/>
    <w:rsid w:val="00101042"/>
    <w:rsid w:val="001011DC"/>
    <w:rsid w:val="0010121E"/>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3BF"/>
    <w:rsid w:val="00103658"/>
    <w:rsid w:val="0010366C"/>
    <w:rsid w:val="00103698"/>
    <w:rsid w:val="001037BF"/>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81D"/>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A0"/>
    <w:rsid w:val="00106CC3"/>
    <w:rsid w:val="00106CE0"/>
    <w:rsid w:val="00106E7E"/>
    <w:rsid w:val="001070F8"/>
    <w:rsid w:val="001074C1"/>
    <w:rsid w:val="001074D1"/>
    <w:rsid w:val="0010762C"/>
    <w:rsid w:val="00107636"/>
    <w:rsid w:val="0010766C"/>
    <w:rsid w:val="001077A5"/>
    <w:rsid w:val="0010791F"/>
    <w:rsid w:val="0010797A"/>
    <w:rsid w:val="00107981"/>
    <w:rsid w:val="00107A16"/>
    <w:rsid w:val="00107BA2"/>
    <w:rsid w:val="00107C6E"/>
    <w:rsid w:val="00107CC7"/>
    <w:rsid w:val="00110370"/>
    <w:rsid w:val="001103C9"/>
    <w:rsid w:val="00110563"/>
    <w:rsid w:val="00110777"/>
    <w:rsid w:val="0011092A"/>
    <w:rsid w:val="00110B6C"/>
    <w:rsid w:val="00110BB6"/>
    <w:rsid w:val="00110C1F"/>
    <w:rsid w:val="00110E9C"/>
    <w:rsid w:val="00110F4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795"/>
    <w:rsid w:val="00113B23"/>
    <w:rsid w:val="00113B2D"/>
    <w:rsid w:val="00113B31"/>
    <w:rsid w:val="00113D8F"/>
    <w:rsid w:val="00113EAF"/>
    <w:rsid w:val="00113F5F"/>
    <w:rsid w:val="001140FA"/>
    <w:rsid w:val="001141CF"/>
    <w:rsid w:val="00114379"/>
    <w:rsid w:val="001144AA"/>
    <w:rsid w:val="001144B1"/>
    <w:rsid w:val="001145D7"/>
    <w:rsid w:val="001146A3"/>
    <w:rsid w:val="001146C6"/>
    <w:rsid w:val="00114723"/>
    <w:rsid w:val="001147B8"/>
    <w:rsid w:val="00114887"/>
    <w:rsid w:val="001148BC"/>
    <w:rsid w:val="00114949"/>
    <w:rsid w:val="00114A39"/>
    <w:rsid w:val="00114AB3"/>
    <w:rsid w:val="00114D15"/>
    <w:rsid w:val="00114E61"/>
    <w:rsid w:val="00114EA7"/>
    <w:rsid w:val="00114EF9"/>
    <w:rsid w:val="00115194"/>
    <w:rsid w:val="001152AF"/>
    <w:rsid w:val="0011536C"/>
    <w:rsid w:val="001153C0"/>
    <w:rsid w:val="001153EB"/>
    <w:rsid w:val="00115530"/>
    <w:rsid w:val="00115546"/>
    <w:rsid w:val="0011564F"/>
    <w:rsid w:val="001156FA"/>
    <w:rsid w:val="00115716"/>
    <w:rsid w:val="001157F8"/>
    <w:rsid w:val="0011584C"/>
    <w:rsid w:val="00115D19"/>
    <w:rsid w:val="00115D1F"/>
    <w:rsid w:val="00115E91"/>
    <w:rsid w:val="00115EE9"/>
    <w:rsid w:val="0011609A"/>
    <w:rsid w:val="001162D3"/>
    <w:rsid w:val="0011636C"/>
    <w:rsid w:val="0011653C"/>
    <w:rsid w:val="00116B50"/>
    <w:rsid w:val="00116B79"/>
    <w:rsid w:val="00116CA6"/>
    <w:rsid w:val="00116D51"/>
    <w:rsid w:val="00116E2A"/>
    <w:rsid w:val="00117080"/>
    <w:rsid w:val="0011713E"/>
    <w:rsid w:val="001171DF"/>
    <w:rsid w:val="001171EA"/>
    <w:rsid w:val="00117219"/>
    <w:rsid w:val="001174F4"/>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494"/>
    <w:rsid w:val="0012154D"/>
    <w:rsid w:val="001216BC"/>
    <w:rsid w:val="0012171E"/>
    <w:rsid w:val="00121897"/>
    <w:rsid w:val="001218DE"/>
    <w:rsid w:val="001218E5"/>
    <w:rsid w:val="0012197A"/>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28"/>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D9E"/>
    <w:rsid w:val="00124E10"/>
    <w:rsid w:val="00125078"/>
    <w:rsid w:val="00125292"/>
    <w:rsid w:val="001252FE"/>
    <w:rsid w:val="001255D2"/>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08"/>
    <w:rsid w:val="00126B36"/>
    <w:rsid w:val="001272AA"/>
    <w:rsid w:val="00127341"/>
    <w:rsid w:val="001274AC"/>
    <w:rsid w:val="001275E6"/>
    <w:rsid w:val="0012784F"/>
    <w:rsid w:val="001278DC"/>
    <w:rsid w:val="00127C38"/>
    <w:rsid w:val="00127DE2"/>
    <w:rsid w:val="00127F28"/>
    <w:rsid w:val="00127F8A"/>
    <w:rsid w:val="001300E3"/>
    <w:rsid w:val="001301E5"/>
    <w:rsid w:val="00130551"/>
    <w:rsid w:val="00130607"/>
    <w:rsid w:val="001306D0"/>
    <w:rsid w:val="00130714"/>
    <w:rsid w:val="00130953"/>
    <w:rsid w:val="001309E4"/>
    <w:rsid w:val="00130A7E"/>
    <w:rsid w:val="00130BD7"/>
    <w:rsid w:val="00130DA2"/>
    <w:rsid w:val="00130DAF"/>
    <w:rsid w:val="00130DC6"/>
    <w:rsid w:val="00130DD8"/>
    <w:rsid w:val="00130F58"/>
    <w:rsid w:val="00130F6C"/>
    <w:rsid w:val="0013109C"/>
    <w:rsid w:val="001310F8"/>
    <w:rsid w:val="0013149D"/>
    <w:rsid w:val="001314C4"/>
    <w:rsid w:val="00131683"/>
    <w:rsid w:val="0013190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67"/>
    <w:rsid w:val="001344EB"/>
    <w:rsid w:val="001345D5"/>
    <w:rsid w:val="00134686"/>
    <w:rsid w:val="00134710"/>
    <w:rsid w:val="001348A3"/>
    <w:rsid w:val="001348B6"/>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5F7A"/>
    <w:rsid w:val="0013612A"/>
    <w:rsid w:val="00136177"/>
    <w:rsid w:val="0013639B"/>
    <w:rsid w:val="00136466"/>
    <w:rsid w:val="00136601"/>
    <w:rsid w:val="001366A4"/>
    <w:rsid w:val="001366B0"/>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63B"/>
    <w:rsid w:val="0014073C"/>
    <w:rsid w:val="00140762"/>
    <w:rsid w:val="00140782"/>
    <w:rsid w:val="00140919"/>
    <w:rsid w:val="00140A47"/>
    <w:rsid w:val="00140BCA"/>
    <w:rsid w:val="00140C4F"/>
    <w:rsid w:val="00140C78"/>
    <w:rsid w:val="00140DD7"/>
    <w:rsid w:val="00140E5E"/>
    <w:rsid w:val="001410F1"/>
    <w:rsid w:val="00141164"/>
    <w:rsid w:val="001411F6"/>
    <w:rsid w:val="001411FC"/>
    <w:rsid w:val="0014126B"/>
    <w:rsid w:val="0014128B"/>
    <w:rsid w:val="001412EB"/>
    <w:rsid w:val="00141400"/>
    <w:rsid w:val="00141846"/>
    <w:rsid w:val="001418C8"/>
    <w:rsid w:val="001418FE"/>
    <w:rsid w:val="00141948"/>
    <w:rsid w:val="00141BB7"/>
    <w:rsid w:val="00141BBB"/>
    <w:rsid w:val="00141CEE"/>
    <w:rsid w:val="00141D3A"/>
    <w:rsid w:val="00141E46"/>
    <w:rsid w:val="0014201F"/>
    <w:rsid w:val="0014206B"/>
    <w:rsid w:val="00142093"/>
    <w:rsid w:val="0014226A"/>
    <w:rsid w:val="001422AE"/>
    <w:rsid w:val="001423E5"/>
    <w:rsid w:val="00142775"/>
    <w:rsid w:val="00142842"/>
    <w:rsid w:val="001429BD"/>
    <w:rsid w:val="00142DF5"/>
    <w:rsid w:val="00142E3B"/>
    <w:rsid w:val="00142E42"/>
    <w:rsid w:val="00142EA9"/>
    <w:rsid w:val="001431CE"/>
    <w:rsid w:val="00143397"/>
    <w:rsid w:val="001433C9"/>
    <w:rsid w:val="001435F2"/>
    <w:rsid w:val="0014371C"/>
    <w:rsid w:val="0014385C"/>
    <w:rsid w:val="00143898"/>
    <w:rsid w:val="0014393F"/>
    <w:rsid w:val="00143AF7"/>
    <w:rsid w:val="00143E78"/>
    <w:rsid w:val="00143FC4"/>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575"/>
    <w:rsid w:val="0014593C"/>
    <w:rsid w:val="00145D3A"/>
    <w:rsid w:val="00145E0F"/>
    <w:rsid w:val="00145E66"/>
    <w:rsid w:val="00146129"/>
    <w:rsid w:val="0014624C"/>
    <w:rsid w:val="00146298"/>
    <w:rsid w:val="00146302"/>
    <w:rsid w:val="0014652F"/>
    <w:rsid w:val="001466A6"/>
    <w:rsid w:val="001469BF"/>
    <w:rsid w:val="00146ACB"/>
    <w:rsid w:val="00146AE8"/>
    <w:rsid w:val="00146BC8"/>
    <w:rsid w:val="0014706A"/>
    <w:rsid w:val="0014723E"/>
    <w:rsid w:val="001473A4"/>
    <w:rsid w:val="0014754F"/>
    <w:rsid w:val="001476DE"/>
    <w:rsid w:val="00147987"/>
    <w:rsid w:val="001479AB"/>
    <w:rsid w:val="00147A04"/>
    <w:rsid w:val="00147D65"/>
    <w:rsid w:val="00147D91"/>
    <w:rsid w:val="00147DCD"/>
    <w:rsid w:val="00147FE5"/>
    <w:rsid w:val="00150135"/>
    <w:rsid w:val="00150261"/>
    <w:rsid w:val="001503DF"/>
    <w:rsid w:val="0015041E"/>
    <w:rsid w:val="00150691"/>
    <w:rsid w:val="001507F7"/>
    <w:rsid w:val="001508E1"/>
    <w:rsid w:val="00150A9C"/>
    <w:rsid w:val="00150BAF"/>
    <w:rsid w:val="00150CD5"/>
    <w:rsid w:val="00150D17"/>
    <w:rsid w:val="00150E9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97A"/>
    <w:rsid w:val="00153A48"/>
    <w:rsid w:val="00153A6B"/>
    <w:rsid w:val="00153B58"/>
    <w:rsid w:val="00153EEF"/>
    <w:rsid w:val="00153F1A"/>
    <w:rsid w:val="00153F29"/>
    <w:rsid w:val="00154031"/>
    <w:rsid w:val="001541AC"/>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17A"/>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759"/>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86"/>
    <w:rsid w:val="001604D3"/>
    <w:rsid w:val="00160526"/>
    <w:rsid w:val="00160674"/>
    <w:rsid w:val="00160786"/>
    <w:rsid w:val="001607D6"/>
    <w:rsid w:val="00160813"/>
    <w:rsid w:val="001608D8"/>
    <w:rsid w:val="00160D38"/>
    <w:rsid w:val="00160DB5"/>
    <w:rsid w:val="00160E2E"/>
    <w:rsid w:val="00160EF0"/>
    <w:rsid w:val="00160F7A"/>
    <w:rsid w:val="00160F8F"/>
    <w:rsid w:val="0016109A"/>
    <w:rsid w:val="0016109E"/>
    <w:rsid w:val="001613D3"/>
    <w:rsid w:val="001615D8"/>
    <w:rsid w:val="00161752"/>
    <w:rsid w:val="001618A3"/>
    <w:rsid w:val="00161A02"/>
    <w:rsid w:val="00161AE3"/>
    <w:rsid w:val="00161BEA"/>
    <w:rsid w:val="00161C13"/>
    <w:rsid w:val="00161C23"/>
    <w:rsid w:val="00162262"/>
    <w:rsid w:val="001622ED"/>
    <w:rsid w:val="001623B2"/>
    <w:rsid w:val="001623D9"/>
    <w:rsid w:val="00162511"/>
    <w:rsid w:val="0016285C"/>
    <w:rsid w:val="00162A07"/>
    <w:rsid w:val="00162BC4"/>
    <w:rsid w:val="00162BD5"/>
    <w:rsid w:val="00162CF1"/>
    <w:rsid w:val="00162DAD"/>
    <w:rsid w:val="00162E94"/>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54C"/>
    <w:rsid w:val="00167614"/>
    <w:rsid w:val="0016764C"/>
    <w:rsid w:val="00167668"/>
    <w:rsid w:val="00167709"/>
    <w:rsid w:val="00167BD9"/>
    <w:rsid w:val="00167CF8"/>
    <w:rsid w:val="00167D4E"/>
    <w:rsid w:val="00167F56"/>
    <w:rsid w:val="00170397"/>
    <w:rsid w:val="0017039B"/>
    <w:rsid w:val="001703F5"/>
    <w:rsid w:val="001706E4"/>
    <w:rsid w:val="0017079B"/>
    <w:rsid w:val="001707B1"/>
    <w:rsid w:val="001708D0"/>
    <w:rsid w:val="0017093A"/>
    <w:rsid w:val="00170AB5"/>
    <w:rsid w:val="00170C49"/>
    <w:rsid w:val="00170D47"/>
    <w:rsid w:val="00170D60"/>
    <w:rsid w:val="00170D89"/>
    <w:rsid w:val="0017110A"/>
    <w:rsid w:val="001714AD"/>
    <w:rsid w:val="001716A7"/>
    <w:rsid w:val="00171944"/>
    <w:rsid w:val="001719D6"/>
    <w:rsid w:val="00171A75"/>
    <w:rsid w:val="00171B77"/>
    <w:rsid w:val="00171C8E"/>
    <w:rsid w:val="00171D7E"/>
    <w:rsid w:val="00171E87"/>
    <w:rsid w:val="00171F14"/>
    <w:rsid w:val="00171FD9"/>
    <w:rsid w:val="0017226B"/>
    <w:rsid w:val="00172291"/>
    <w:rsid w:val="001722FC"/>
    <w:rsid w:val="0017231D"/>
    <w:rsid w:val="00172557"/>
    <w:rsid w:val="0017268C"/>
    <w:rsid w:val="00172903"/>
    <w:rsid w:val="001729E1"/>
    <w:rsid w:val="00172B61"/>
    <w:rsid w:val="00172BCB"/>
    <w:rsid w:val="00172C20"/>
    <w:rsid w:val="00172CCD"/>
    <w:rsid w:val="00172E20"/>
    <w:rsid w:val="00172F31"/>
    <w:rsid w:val="00172F75"/>
    <w:rsid w:val="00173011"/>
    <w:rsid w:val="00173020"/>
    <w:rsid w:val="0017309D"/>
    <w:rsid w:val="00173143"/>
    <w:rsid w:val="00173192"/>
    <w:rsid w:val="00173421"/>
    <w:rsid w:val="00173869"/>
    <w:rsid w:val="001738A5"/>
    <w:rsid w:val="00173A00"/>
    <w:rsid w:val="00173BF8"/>
    <w:rsid w:val="00173C0E"/>
    <w:rsid w:val="00173DC4"/>
    <w:rsid w:val="00173FA9"/>
    <w:rsid w:val="0017400E"/>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DE"/>
    <w:rsid w:val="00176FEC"/>
    <w:rsid w:val="00177036"/>
    <w:rsid w:val="0017708E"/>
    <w:rsid w:val="001770E3"/>
    <w:rsid w:val="0017714C"/>
    <w:rsid w:val="0017722E"/>
    <w:rsid w:val="00177435"/>
    <w:rsid w:val="00177513"/>
    <w:rsid w:val="00177629"/>
    <w:rsid w:val="00177711"/>
    <w:rsid w:val="00177885"/>
    <w:rsid w:val="00177996"/>
    <w:rsid w:val="001779D3"/>
    <w:rsid w:val="00177A0D"/>
    <w:rsid w:val="00177A16"/>
    <w:rsid w:val="00177ACF"/>
    <w:rsid w:val="00177B28"/>
    <w:rsid w:val="00177B3D"/>
    <w:rsid w:val="00177B64"/>
    <w:rsid w:val="00177CBB"/>
    <w:rsid w:val="00177D98"/>
    <w:rsid w:val="00177DFF"/>
    <w:rsid w:val="00177EBD"/>
    <w:rsid w:val="00177FAF"/>
    <w:rsid w:val="0018005A"/>
    <w:rsid w:val="001800DB"/>
    <w:rsid w:val="00180149"/>
    <w:rsid w:val="0018016C"/>
    <w:rsid w:val="001801A7"/>
    <w:rsid w:val="0018020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266"/>
    <w:rsid w:val="00183379"/>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CA7"/>
    <w:rsid w:val="00186D3B"/>
    <w:rsid w:val="00186FD6"/>
    <w:rsid w:val="00186FDC"/>
    <w:rsid w:val="00187290"/>
    <w:rsid w:val="001872A2"/>
    <w:rsid w:val="0018748A"/>
    <w:rsid w:val="0018767B"/>
    <w:rsid w:val="00187683"/>
    <w:rsid w:val="0018779F"/>
    <w:rsid w:val="00187908"/>
    <w:rsid w:val="00187A15"/>
    <w:rsid w:val="00187A4D"/>
    <w:rsid w:val="00187CEB"/>
    <w:rsid w:val="00187D65"/>
    <w:rsid w:val="00187F0E"/>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03A"/>
    <w:rsid w:val="00191326"/>
    <w:rsid w:val="00191719"/>
    <w:rsid w:val="00191727"/>
    <w:rsid w:val="0019189A"/>
    <w:rsid w:val="00191923"/>
    <w:rsid w:val="00191A2B"/>
    <w:rsid w:val="00191B41"/>
    <w:rsid w:val="00191BB6"/>
    <w:rsid w:val="00191D51"/>
    <w:rsid w:val="00191EBF"/>
    <w:rsid w:val="00191EC3"/>
    <w:rsid w:val="00191F47"/>
    <w:rsid w:val="00192006"/>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D41"/>
    <w:rsid w:val="00194F6C"/>
    <w:rsid w:val="001950BF"/>
    <w:rsid w:val="00195150"/>
    <w:rsid w:val="00195272"/>
    <w:rsid w:val="0019527D"/>
    <w:rsid w:val="00195416"/>
    <w:rsid w:val="00195483"/>
    <w:rsid w:val="0019573B"/>
    <w:rsid w:val="00195781"/>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183"/>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0FA"/>
    <w:rsid w:val="001A42DC"/>
    <w:rsid w:val="001A4394"/>
    <w:rsid w:val="001A4AFD"/>
    <w:rsid w:val="001A4EDF"/>
    <w:rsid w:val="001A4FA7"/>
    <w:rsid w:val="001A5070"/>
    <w:rsid w:val="001A50FB"/>
    <w:rsid w:val="001A5109"/>
    <w:rsid w:val="001A5174"/>
    <w:rsid w:val="001A527B"/>
    <w:rsid w:val="001A57E6"/>
    <w:rsid w:val="001A5996"/>
    <w:rsid w:val="001A59AA"/>
    <w:rsid w:val="001A5B32"/>
    <w:rsid w:val="001A5C82"/>
    <w:rsid w:val="001A5F48"/>
    <w:rsid w:val="001A60D5"/>
    <w:rsid w:val="001A60FC"/>
    <w:rsid w:val="001A6181"/>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1EF"/>
    <w:rsid w:val="001A72EE"/>
    <w:rsid w:val="001A73C8"/>
    <w:rsid w:val="001A7415"/>
    <w:rsid w:val="001A742B"/>
    <w:rsid w:val="001A7601"/>
    <w:rsid w:val="001A7650"/>
    <w:rsid w:val="001A77EE"/>
    <w:rsid w:val="001A7912"/>
    <w:rsid w:val="001A7924"/>
    <w:rsid w:val="001A7BF4"/>
    <w:rsid w:val="001A7C23"/>
    <w:rsid w:val="001A7CBD"/>
    <w:rsid w:val="001A7D8B"/>
    <w:rsid w:val="001A7DA3"/>
    <w:rsid w:val="001A7E7D"/>
    <w:rsid w:val="001A7EA4"/>
    <w:rsid w:val="001A7F9D"/>
    <w:rsid w:val="001A7FC8"/>
    <w:rsid w:val="001B00A2"/>
    <w:rsid w:val="001B00B2"/>
    <w:rsid w:val="001B00DB"/>
    <w:rsid w:val="001B0149"/>
    <w:rsid w:val="001B0163"/>
    <w:rsid w:val="001B0251"/>
    <w:rsid w:val="001B072C"/>
    <w:rsid w:val="001B07B2"/>
    <w:rsid w:val="001B0820"/>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DC3"/>
    <w:rsid w:val="001B1F17"/>
    <w:rsid w:val="001B1F29"/>
    <w:rsid w:val="001B206E"/>
    <w:rsid w:val="001B2085"/>
    <w:rsid w:val="001B2187"/>
    <w:rsid w:val="001B2659"/>
    <w:rsid w:val="001B26EE"/>
    <w:rsid w:val="001B27CA"/>
    <w:rsid w:val="001B2993"/>
    <w:rsid w:val="001B2A79"/>
    <w:rsid w:val="001B2C5E"/>
    <w:rsid w:val="001B2CF4"/>
    <w:rsid w:val="001B2DFD"/>
    <w:rsid w:val="001B2EEF"/>
    <w:rsid w:val="001B2F10"/>
    <w:rsid w:val="001B2FFF"/>
    <w:rsid w:val="001B3134"/>
    <w:rsid w:val="001B319F"/>
    <w:rsid w:val="001B34D4"/>
    <w:rsid w:val="001B359D"/>
    <w:rsid w:val="001B3754"/>
    <w:rsid w:val="001B3800"/>
    <w:rsid w:val="001B389B"/>
    <w:rsid w:val="001B38EE"/>
    <w:rsid w:val="001B3985"/>
    <w:rsid w:val="001B39C6"/>
    <w:rsid w:val="001B3B23"/>
    <w:rsid w:val="001B3B78"/>
    <w:rsid w:val="001B3CA5"/>
    <w:rsid w:val="001B3E0F"/>
    <w:rsid w:val="001B3E2F"/>
    <w:rsid w:val="001B4329"/>
    <w:rsid w:val="001B447D"/>
    <w:rsid w:val="001B45F7"/>
    <w:rsid w:val="001B485D"/>
    <w:rsid w:val="001B4974"/>
    <w:rsid w:val="001B4A2D"/>
    <w:rsid w:val="001B4B95"/>
    <w:rsid w:val="001B4BAB"/>
    <w:rsid w:val="001B4D3B"/>
    <w:rsid w:val="001B4E81"/>
    <w:rsid w:val="001B4F56"/>
    <w:rsid w:val="001B52DE"/>
    <w:rsid w:val="001B5319"/>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789"/>
    <w:rsid w:val="001C0883"/>
    <w:rsid w:val="001C09A8"/>
    <w:rsid w:val="001C0ED8"/>
    <w:rsid w:val="001C0FDB"/>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12"/>
    <w:rsid w:val="001C2E60"/>
    <w:rsid w:val="001C2EB7"/>
    <w:rsid w:val="001C3177"/>
    <w:rsid w:val="001C325A"/>
    <w:rsid w:val="001C325B"/>
    <w:rsid w:val="001C3275"/>
    <w:rsid w:val="001C3324"/>
    <w:rsid w:val="001C3474"/>
    <w:rsid w:val="001C3486"/>
    <w:rsid w:val="001C3663"/>
    <w:rsid w:val="001C38B8"/>
    <w:rsid w:val="001C3993"/>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0A4"/>
    <w:rsid w:val="001D0223"/>
    <w:rsid w:val="001D023E"/>
    <w:rsid w:val="001D02AF"/>
    <w:rsid w:val="001D0335"/>
    <w:rsid w:val="001D0474"/>
    <w:rsid w:val="001D0578"/>
    <w:rsid w:val="001D0593"/>
    <w:rsid w:val="001D05AA"/>
    <w:rsid w:val="001D06BF"/>
    <w:rsid w:val="001D0BA3"/>
    <w:rsid w:val="001D0D8F"/>
    <w:rsid w:val="001D1162"/>
    <w:rsid w:val="001D1258"/>
    <w:rsid w:val="001D13B0"/>
    <w:rsid w:val="001D13E8"/>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31"/>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37E"/>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BF"/>
    <w:rsid w:val="001D75E8"/>
    <w:rsid w:val="001D76FE"/>
    <w:rsid w:val="001D7816"/>
    <w:rsid w:val="001D78DA"/>
    <w:rsid w:val="001D791F"/>
    <w:rsid w:val="001D7935"/>
    <w:rsid w:val="001D79A0"/>
    <w:rsid w:val="001D7B36"/>
    <w:rsid w:val="001D7B41"/>
    <w:rsid w:val="001D7B96"/>
    <w:rsid w:val="001D7F99"/>
    <w:rsid w:val="001D7FE2"/>
    <w:rsid w:val="001E01A4"/>
    <w:rsid w:val="001E01B9"/>
    <w:rsid w:val="001E0518"/>
    <w:rsid w:val="001E0602"/>
    <w:rsid w:val="001E0645"/>
    <w:rsid w:val="001E09BA"/>
    <w:rsid w:val="001E09F4"/>
    <w:rsid w:val="001E09F5"/>
    <w:rsid w:val="001E0A73"/>
    <w:rsid w:val="001E0AFA"/>
    <w:rsid w:val="001E111F"/>
    <w:rsid w:val="001E11CF"/>
    <w:rsid w:val="001E122C"/>
    <w:rsid w:val="001E1284"/>
    <w:rsid w:val="001E13E0"/>
    <w:rsid w:val="001E1524"/>
    <w:rsid w:val="001E1528"/>
    <w:rsid w:val="001E158A"/>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02"/>
    <w:rsid w:val="001E32BE"/>
    <w:rsid w:val="001E370A"/>
    <w:rsid w:val="001E37BD"/>
    <w:rsid w:val="001E3A45"/>
    <w:rsid w:val="001E3A77"/>
    <w:rsid w:val="001E3CF2"/>
    <w:rsid w:val="001E3DAB"/>
    <w:rsid w:val="001E3DD3"/>
    <w:rsid w:val="001E3E98"/>
    <w:rsid w:val="001E4033"/>
    <w:rsid w:val="001E420B"/>
    <w:rsid w:val="001E42BC"/>
    <w:rsid w:val="001E4583"/>
    <w:rsid w:val="001E4704"/>
    <w:rsid w:val="001E48BC"/>
    <w:rsid w:val="001E4A9C"/>
    <w:rsid w:val="001E4C13"/>
    <w:rsid w:val="001E4F68"/>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E4E"/>
    <w:rsid w:val="001E6F14"/>
    <w:rsid w:val="001E6F1B"/>
    <w:rsid w:val="001E6F91"/>
    <w:rsid w:val="001E719A"/>
    <w:rsid w:val="001E7260"/>
    <w:rsid w:val="001E72B2"/>
    <w:rsid w:val="001E7377"/>
    <w:rsid w:val="001E73D8"/>
    <w:rsid w:val="001E74BD"/>
    <w:rsid w:val="001E750C"/>
    <w:rsid w:val="001E7A06"/>
    <w:rsid w:val="001E7AF5"/>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785"/>
    <w:rsid w:val="001F1879"/>
    <w:rsid w:val="001F1B1E"/>
    <w:rsid w:val="001F1DFA"/>
    <w:rsid w:val="001F204D"/>
    <w:rsid w:val="001F20D6"/>
    <w:rsid w:val="001F214B"/>
    <w:rsid w:val="001F21AF"/>
    <w:rsid w:val="001F22A9"/>
    <w:rsid w:val="001F24D3"/>
    <w:rsid w:val="001F2534"/>
    <w:rsid w:val="001F2536"/>
    <w:rsid w:val="001F2568"/>
    <w:rsid w:val="001F264A"/>
    <w:rsid w:val="001F26E9"/>
    <w:rsid w:val="001F2755"/>
    <w:rsid w:val="001F275A"/>
    <w:rsid w:val="001F284A"/>
    <w:rsid w:val="001F289C"/>
    <w:rsid w:val="001F296A"/>
    <w:rsid w:val="001F2C32"/>
    <w:rsid w:val="001F2DD7"/>
    <w:rsid w:val="001F2E08"/>
    <w:rsid w:val="001F31A8"/>
    <w:rsid w:val="001F3353"/>
    <w:rsid w:val="001F3507"/>
    <w:rsid w:val="001F3645"/>
    <w:rsid w:val="001F36F9"/>
    <w:rsid w:val="001F3760"/>
    <w:rsid w:val="001F37ED"/>
    <w:rsid w:val="001F3841"/>
    <w:rsid w:val="001F3861"/>
    <w:rsid w:val="001F39AB"/>
    <w:rsid w:val="001F3B1C"/>
    <w:rsid w:val="001F3C0D"/>
    <w:rsid w:val="001F3E5E"/>
    <w:rsid w:val="001F406B"/>
    <w:rsid w:val="001F45E8"/>
    <w:rsid w:val="001F4835"/>
    <w:rsid w:val="001F4986"/>
    <w:rsid w:val="001F4AE1"/>
    <w:rsid w:val="001F4E57"/>
    <w:rsid w:val="001F5109"/>
    <w:rsid w:val="001F514D"/>
    <w:rsid w:val="001F5155"/>
    <w:rsid w:val="001F5213"/>
    <w:rsid w:val="001F532F"/>
    <w:rsid w:val="001F5390"/>
    <w:rsid w:val="001F53A2"/>
    <w:rsid w:val="001F546B"/>
    <w:rsid w:val="001F54F0"/>
    <w:rsid w:val="001F552B"/>
    <w:rsid w:val="001F5538"/>
    <w:rsid w:val="001F55FD"/>
    <w:rsid w:val="001F56E0"/>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20"/>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27"/>
    <w:rsid w:val="00201D7D"/>
    <w:rsid w:val="00201D85"/>
    <w:rsid w:val="00201DC9"/>
    <w:rsid w:val="00201E17"/>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439"/>
    <w:rsid w:val="002036B4"/>
    <w:rsid w:val="00203902"/>
    <w:rsid w:val="002039A0"/>
    <w:rsid w:val="002039F8"/>
    <w:rsid w:val="00203A60"/>
    <w:rsid w:val="00203A6E"/>
    <w:rsid w:val="00203BFE"/>
    <w:rsid w:val="00203C7E"/>
    <w:rsid w:val="00203C96"/>
    <w:rsid w:val="00203CED"/>
    <w:rsid w:val="00203CEF"/>
    <w:rsid w:val="00203DBA"/>
    <w:rsid w:val="00203EBF"/>
    <w:rsid w:val="00203F00"/>
    <w:rsid w:val="00203F5C"/>
    <w:rsid w:val="00203FB5"/>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A2"/>
    <w:rsid w:val="002105F8"/>
    <w:rsid w:val="002106CF"/>
    <w:rsid w:val="002109D4"/>
    <w:rsid w:val="002109D5"/>
    <w:rsid w:val="00210A2E"/>
    <w:rsid w:val="00210AAD"/>
    <w:rsid w:val="00210BC8"/>
    <w:rsid w:val="00210BF3"/>
    <w:rsid w:val="00210C84"/>
    <w:rsid w:val="00210C91"/>
    <w:rsid w:val="00210D0B"/>
    <w:rsid w:val="00210F42"/>
    <w:rsid w:val="00211042"/>
    <w:rsid w:val="00211345"/>
    <w:rsid w:val="00211390"/>
    <w:rsid w:val="002114FA"/>
    <w:rsid w:val="002115AC"/>
    <w:rsid w:val="00211609"/>
    <w:rsid w:val="0021188F"/>
    <w:rsid w:val="00211C2D"/>
    <w:rsid w:val="00211D0F"/>
    <w:rsid w:val="00211D31"/>
    <w:rsid w:val="00211D50"/>
    <w:rsid w:val="00211DD9"/>
    <w:rsid w:val="00212268"/>
    <w:rsid w:val="00212274"/>
    <w:rsid w:val="0021239E"/>
    <w:rsid w:val="0021252B"/>
    <w:rsid w:val="00212569"/>
    <w:rsid w:val="002125B4"/>
    <w:rsid w:val="00212816"/>
    <w:rsid w:val="0021289E"/>
    <w:rsid w:val="002128BD"/>
    <w:rsid w:val="00212ACA"/>
    <w:rsid w:val="00212B4D"/>
    <w:rsid w:val="00212BC6"/>
    <w:rsid w:val="00212D30"/>
    <w:rsid w:val="00212D3D"/>
    <w:rsid w:val="00212D3E"/>
    <w:rsid w:val="00213001"/>
    <w:rsid w:val="00213050"/>
    <w:rsid w:val="002130BD"/>
    <w:rsid w:val="0021332B"/>
    <w:rsid w:val="0021334E"/>
    <w:rsid w:val="0021348C"/>
    <w:rsid w:val="002134E8"/>
    <w:rsid w:val="002135CE"/>
    <w:rsid w:val="00213772"/>
    <w:rsid w:val="0021378A"/>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4F67"/>
    <w:rsid w:val="00215425"/>
    <w:rsid w:val="0021550D"/>
    <w:rsid w:val="00215575"/>
    <w:rsid w:val="00215777"/>
    <w:rsid w:val="00215863"/>
    <w:rsid w:val="0021586D"/>
    <w:rsid w:val="00215A4C"/>
    <w:rsid w:val="00215B63"/>
    <w:rsid w:val="00215CBA"/>
    <w:rsid w:val="00215D97"/>
    <w:rsid w:val="00215DAF"/>
    <w:rsid w:val="00215E9A"/>
    <w:rsid w:val="00215FC6"/>
    <w:rsid w:val="002162EA"/>
    <w:rsid w:val="0021659F"/>
    <w:rsid w:val="002165F9"/>
    <w:rsid w:val="00216678"/>
    <w:rsid w:val="00216685"/>
    <w:rsid w:val="0021673F"/>
    <w:rsid w:val="002167BA"/>
    <w:rsid w:val="002167E0"/>
    <w:rsid w:val="0021684D"/>
    <w:rsid w:val="002169B4"/>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38D"/>
    <w:rsid w:val="00221623"/>
    <w:rsid w:val="0022175B"/>
    <w:rsid w:val="002217CA"/>
    <w:rsid w:val="00221815"/>
    <w:rsid w:val="0022185B"/>
    <w:rsid w:val="00221929"/>
    <w:rsid w:val="0022198D"/>
    <w:rsid w:val="00221B1A"/>
    <w:rsid w:val="00221C02"/>
    <w:rsid w:val="00221D24"/>
    <w:rsid w:val="00221E47"/>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B64"/>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DFC"/>
    <w:rsid w:val="00225FDD"/>
    <w:rsid w:val="00226226"/>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0BA"/>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3E3"/>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24D"/>
    <w:rsid w:val="002373FC"/>
    <w:rsid w:val="00237435"/>
    <w:rsid w:val="00237522"/>
    <w:rsid w:val="002375A3"/>
    <w:rsid w:val="0023776F"/>
    <w:rsid w:val="002379A1"/>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125"/>
    <w:rsid w:val="00241390"/>
    <w:rsid w:val="002415FF"/>
    <w:rsid w:val="002418A2"/>
    <w:rsid w:val="00241905"/>
    <w:rsid w:val="0024199E"/>
    <w:rsid w:val="002419BE"/>
    <w:rsid w:val="002419FB"/>
    <w:rsid w:val="00241A8B"/>
    <w:rsid w:val="00241ACA"/>
    <w:rsid w:val="00241B71"/>
    <w:rsid w:val="00241B79"/>
    <w:rsid w:val="00241C7B"/>
    <w:rsid w:val="00241D87"/>
    <w:rsid w:val="00241F1E"/>
    <w:rsid w:val="00241F83"/>
    <w:rsid w:val="002421F2"/>
    <w:rsid w:val="00242223"/>
    <w:rsid w:val="0024229F"/>
    <w:rsid w:val="00242360"/>
    <w:rsid w:val="002425C5"/>
    <w:rsid w:val="002426EA"/>
    <w:rsid w:val="00242954"/>
    <w:rsid w:val="002429C0"/>
    <w:rsid w:val="00242B2A"/>
    <w:rsid w:val="00242CAE"/>
    <w:rsid w:val="00242E34"/>
    <w:rsid w:val="002430F2"/>
    <w:rsid w:val="0024317D"/>
    <w:rsid w:val="002434FB"/>
    <w:rsid w:val="002435A0"/>
    <w:rsid w:val="002436E0"/>
    <w:rsid w:val="002436FE"/>
    <w:rsid w:val="00243787"/>
    <w:rsid w:val="002438E0"/>
    <w:rsid w:val="00243ACD"/>
    <w:rsid w:val="00243BFC"/>
    <w:rsid w:val="00243C61"/>
    <w:rsid w:val="00243DCC"/>
    <w:rsid w:val="00243FEA"/>
    <w:rsid w:val="002441EF"/>
    <w:rsid w:val="0024431D"/>
    <w:rsid w:val="0024434D"/>
    <w:rsid w:val="002443C2"/>
    <w:rsid w:val="00244445"/>
    <w:rsid w:val="0024444F"/>
    <w:rsid w:val="0024450B"/>
    <w:rsid w:val="00244606"/>
    <w:rsid w:val="002446D2"/>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6A7"/>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52E"/>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442"/>
    <w:rsid w:val="002529A9"/>
    <w:rsid w:val="00252BDD"/>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C6C"/>
    <w:rsid w:val="00253D64"/>
    <w:rsid w:val="00253DD3"/>
    <w:rsid w:val="00253E48"/>
    <w:rsid w:val="002540B3"/>
    <w:rsid w:val="002540CF"/>
    <w:rsid w:val="002540D7"/>
    <w:rsid w:val="0025410C"/>
    <w:rsid w:val="002541ED"/>
    <w:rsid w:val="002544C5"/>
    <w:rsid w:val="002547E4"/>
    <w:rsid w:val="00254C40"/>
    <w:rsid w:val="00254D34"/>
    <w:rsid w:val="00254DC9"/>
    <w:rsid w:val="00254E26"/>
    <w:rsid w:val="00254F42"/>
    <w:rsid w:val="00254F43"/>
    <w:rsid w:val="002550F4"/>
    <w:rsid w:val="002554A7"/>
    <w:rsid w:val="002554AA"/>
    <w:rsid w:val="002554EF"/>
    <w:rsid w:val="0025585C"/>
    <w:rsid w:val="00255936"/>
    <w:rsid w:val="002559F5"/>
    <w:rsid w:val="00255A9E"/>
    <w:rsid w:val="00255B1C"/>
    <w:rsid w:val="00255BD7"/>
    <w:rsid w:val="00255C3E"/>
    <w:rsid w:val="00255C71"/>
    <w:rsid w:val="0025610C"/>
    <w:rsid w:val="002562A9"/>
    <w:rsid w:val="002563B9"/>
    <w:rsid w:val="00256426"/>
    <w:rsid w:val="00256572"/>
    <w:rsid w:val="002567E9"/>
    <w:rsid w:val="0025692A"/>
    <w:rsid w:val="00256F02"/>
    <w:rsid w:val="00257071"/>
    <w:rsid w:val="002571C8"/>
    <w:rsid w:val="002572F1"/>
    <w:rsid w:val="00257331"/>
    <w:rsid w:val="00257424"/>
    <w:rsid w:val="00257730"/>
    <w:rsid w:val="0025785B"/>
    <w:rsid w:val="00257A62"/>
    <w:rsid w:val="00257A8C"/>
    <w:rsid w:val="00257A98"/>
    <w:rsid w:val="00257AAC"/>
    <w:rsid w:val="00257AEE"/>
    <w:rsid w:val="00257B64"/>
    <w:rsid w:val="00257BA8"/>
    <w:rsid w:val="00257BB9"/>
    <w:rsid w:val="00257D3E"/>
    <w:rsid w:val="00260156"/>
    <w:rsid w:val="0026017F"/>
    <w:rsid w:val="0026029A"/>
    <w:rsid w:val="00260344"/>
    <w:rsid w:val="00260447"/>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137"/>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0E"/>
    <w:rsid w:val="00264F78"/>
    <w:rsid w:val="0026509A"/>
    <w:rsid w:val="00265197"/>
    <w:rsid w:val="002651C3"/>
    <w:rsid w:val="002651FC"/>
    <w:rsid w:val="00265268"/>
    <w:rsid w:val="0026550B"/>
    <w:rsid w:val="00265642"/>
    <w:rsid w:val="0026564A"/>
    <w:rsid w:val="00265701"/>
    <w:rsid w:val="00265717"/>
    <w:rsid w:val="002657BE"/>
    <w:rsid w:val="00265AF9"/>
    <w:rsid w:val="00265E3B"/>
    <w:rsid w:val="00265E51"/>
    <w:rsid w:val="00265E9A"/>
    <w:rsid w:val="00265F61"/>
    <w:rsid w:val="0026605C"/>
    <w:rsid w:val="002661F4"/>
    <w:rsid w:val="00266210"/>
    <w:rsid w:val="00266253"/>
    <w:rsid w:val="0026628D"/>
    <w:rsid w:val="002662C3"/>
    <w:rsid w:val="00266338"/>
    <w:rsid w:val="00266935"/>
    <w:rsid w:val="00266AAC"/>
    <w:rsid w:val="00266AD9"/>
    <w:rsid w:val="00266ADB"/>
    <w:rsid w:val="00266C27"/>
    <w:rsid w:val="00266C96"/>
    <w:rsid w:val="00266F71"/>
    <w:rsid w:val="0026716C"/>
    <w:rsid w:val="00267243"/>
    <w:rsid w:val="0026726A"/>
    <w:rsid w:val="00267317"/>
    <w:rsid w:val="002673F0"/>
    <w:rsid w:val="00267571"/>
    <w:rsid w:val="0026759E"/>
    <w:rsid w:val="002676D5"/>
    <w:rsid w:val="002677F6"/>
    <w:rsid w:val="00267946"/>
    <w:rsid w:val="00267A1B"/>
    <w:rsid w:val="00267CF3"/>
    <w:rsid w:val="00267DAB"/>
    <w:rsid w:val="00267FCF"/>
    <w:rsid w:val="002700A6"/>
    <w:rsid w:val="0027030B"/>
    <w:rsid w:val="0027083A"/>
    <w:rsid w:val="00270906"/>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9"/>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3ED3"/>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83A"/>
    <w:rsid w:val="00275926"/>
    <w:rsid w:val="00275AED"/>
    <w:rsid w:val="00275B65"/>
    <w:rsid w:val="00275F57"/>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44"/>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A47"/>
    <w:rsid w:val="00283A95"/>
    <w:rsid w:val="00283CC1"/>
    <w:rsid w:val="00283D6B"/>
    <w:rsid w:val="00283F70"/>
    <w:rsid w:val="00283F73"/>
    <w:rsid w:val="00284486"/>
    <w:rsid w:val="0028482E"/>
    <w:rsid w:val="002848D9"/>
    <w:rsid w:val="002849B2"/>
    <w:rsid w:val="002849B7"/>
    <w:rsid w:val="00284AAA"/>
    <w:rsid w:val="00284BC0"/>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5E7F"/>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5D6"/>
    <w:rsid w:val="00290DC5"/>
    <w:rsid w:val="00290DEB"/>
    <w:rsid w:val="002911B5"/>
    <w:rsid w:val="0029125B"/>
    <w:rsid w:val="002913D7"/>
    <w:rsid w:val="002914FA"/>
    <w:rsid w:val="0029178F"/>
    <w:rsid w:val="00291852"/>
    <w:rsid w:val="00291B01"/>
    <w:rsid w:val="00292040"/>
    <w:rsid w:val="002922DD"/>
    <w:rsid w:val="002926C5"/>
    <w:rsid w:val="00292916"/>
    <w:rsid w:val="00292DCE"/>
    <w:rsid w:val="00292E94"/>
    <w:rsid w:val="00292F1C"/>
    <w:rsid w:val="00292F21"/>
    <w:rsid w:val="002932A8"/>
    <w:rsid w:val="00293363"/>
    <w:rsid w:val="002933EB"/>
    <w:rsid w:val="002934A8"/>
    <w:rsid w:val="00293504"/>
    <w:rsid w:val="002935FA"/>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BF6"/>
    <w:rsid w:val="00295C10"/>
    <w:rsid w:val="00295E46"/>
    <w:rsid w:val="00295EBD"/>
    <w:rsid w:val="00295F1C"/>
    <w:rsid w:val="00295FB5"/>
    <w:rsid w:val="00296000"/>
    <w:rsid w:val="0029627B"/>
    <w:rsid w:val="0029636B"/>
    <w:rsid w:val="002963EC"/>
    <w:rsid w:val="002964EB"/>
    <w:rsid w:val="002965C5"/>
    <w:rsid w:val="0029665B"/>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E16"/>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15"/>
    <w:rsid w:val="002A0DF4"/>
    <w:rsid w:val="002A0FC6"/>
    <w:rsid w:val="002A1053"/>
    <w:rsid w:val="002A1355"/>
    <w:rsid w:val="002A14A4"/>
    <w:rsid w:val="002A160F"/>
    <w:rsid w:val="002A1697"/>
    <w:rsid w:val="002A16FE"/>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AF7"/>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EE1"/>
    <w:rsid w:val="002A4FCA"/>
    <w:rsid w:val="002A523D"/>
    <w:rsid w:val="002A52C5"/>
    <w:rsid w:val="002A5309"/>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1F0"/>
    <w:rsid w:val="002A6354"/>
    <w:rsid w:val="002A64B2"/>
    <w:rsid w:val="002A6752"/>
    <w:rsid w:val="002A691E"/>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8"/>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662"/>
    <w:rsid w:val="002B28B9"/>
    <w:rsid w:val="002B28C0"/>
    <w:rsid w:val="002B2A1B"/>
    <w:rsid w:val="002B2C92"/>
    <w:rsid w:val="002B2D8D"/>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6FE"/>
    <w:rsid w:val="002B3789"/>
    <w:rsid w:val="002B37C5"/>
    <w:rsid w:val="002B3802"/>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5EA"/>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B09"/>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C0"/>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5C7"/>
    <w:rsid w:val="002C6682"/>
    <w:rsid w:val="002C69D3"/>
    <w:rsid w:val="002C6C24"/>
    <w:rsid w:val="002C6F47"/>
    <w:rsid w:val="002C6FF2"/>
    <w:rsid w:val="002C6FF6"/>
    <w:rsid w:val="002C7005"/>
    <w:rsid w:val="002C7230"/>
    <w:rsid w:val="002C7481"/>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34F"/>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72C"/>
    <w:rsid w:val="002D2A89"/>
    <w:rsid w:val="002D2AAA"/>
    <w:rsid w:val="002D2B2B"/>
    <w:rsid w:val="002D2B4E"/>
    <w:rsid w:val="002D2B56"/>
    <w:rsid w:val="002D2BB3"/>
    <w:rsid w:val="002D2CA2"/>
    <w:rsid w:val="002D2CF2"/>
    <w:rsid w:val="002D2E3C"/>
    <w:rsid w:val="002D2E51"/>
    <w:rsid w:val="002D2F36"/>
    <w:rsid w:val="002D302E"/>
    <w:rsid w:val="002D312A"/>
    <w:rsid w:val="002D31A7"/>
    <w:rsid w:val="002D31CA"/>
    <w:rsid w:val="002D3231"/>
    <w:rsid w:val="002D344C"/>
    <w:rsid w:val="002D3551"/>
    <w:rsid w:val="002D3599"/>
    <w:rsid w:val="002D36E3"/>
    <w:rsid w:val="002D3968"/>
    <w:rsid w:val="002D39E0"/>
    <w:rsid w:val="002D3CAB"/>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0F"/>
    <w:rsid w:val="002D52E0"/>
    <w:rsid w:val="002D5303"/>
    <w:rsid w:val="002D54DA"/>
    <w:rsid w:val="002D5609"/>
    <w:rsid w:val="002D580B"/>
    <w:rsid w:val="002D5942"/>
    <w:rsid w:val="002D5A5F"/>
    <w:rsid w:val="002D5A6F"/>
    <w:rsid w:val="002D5AFD"/>
    <w:rsid w:val="002D5B4E"/>
    <w:rsid w:val="002D5DEA"/>
    <w:rsid w:val="002D6127"/>
    <w:rsid w:val="002D6239"/>
    <w:rsid w:val="002D67B3"/>
    <w:rsid w:val="002D6855"/>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7B"/>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52"/>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427"/>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B8F"/>
    <w:rsid w:val="002E6C1F"/>
    <w:rsid w:val="002E6D73"/>
    <w:rsid w:val="002E6F01"/>
    <w:rsid w:val="002E714A"/>
    <w:rsid w:val="002E72AE"/>
    <w:rsid w:val="002E7321"/>
    <w:rsid w:val="002E747D"/>
    <w:rsid w:val="002E75A3"/>
    <w:rsid w:val="002E7644"/>
    <w:rsid w:val="002E766A"/>
    <w:rsid w:val="002E76E7"/>
    <w:rsid w:val="002E7894"/>
    <w:rsid w:val="002E79C1"/>
    <w:rsid w:val="002E7B6B"/>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DA9"/>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D7E"/>
    <w:rsid w:val="002F3E17"/>
    <w:rsid w:val="002F3ECD"/>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AD7"/>
    <w:rsid w:val="002F6BDA"/>
    <w:rsid w:val="002F6E8A"/>
    <w:rsid w:val="002F6EA2"/>
    <w:rsid w:val="002F7120"/>
    <w:rsid w:val="002F73A4"/>
    <w:rsid w:val="002F73BF"/>
    <w:rsid w:val="002F7423"/>
    <w:rsid w:val="002F7493"/>
    <w:rsid w:val="002F75A8"/>
    <w:rsid w:val="002F75D1"/>
    <w:rsid w:val="002F762D"/>
    <w:rsid w:val="002F76BA"/>
    <w:rsid w:val="002F773B"/>
    <w:rsid w:val="002F77CF"/>
    <w:rsid w:val="002F7B6D"/>
    <w:rsid w:val="002F7BD6"/>
    <w:rsid w:val="002F7D48"/>
    <w:rsid w:val="002F7EC5"/>
    <w:rsid w:val="002F7EE0"/>
    <w:rsid w:val="0030028E"/>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1FCE"/>
    <w:rsid w:val="003020E9"/>
    <w:rsid w:val="00302188"/>
    <w:rsid w:val="00302205"/>
    <w:rsid w:val="00302307"/>
    <w:rsid w:val="00302457"/>
    <w:rsid w:val="0030245A"/>
    <w:rsid w:val="00302477"/>
    <w:rsid w:val="003024AF"/>
    <w:rsid w:val="003024DE"/>
    <w:rsid w:val="00302595"/>
    <w:rsid w:val="0030259E"/>
    <w:rsid w:val="00302701"/>
    <w:rsid w:val="00302739"/>
    <w:rsid w:val="003027C3"/>
    <w:rsid w:val="00302891"/>
    <w:rsid w:val="003028FE"/>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51"/>
    <w:rsid w:val="00303BB0"/>
    <w:rsid w:val="00303F45"/>
    <w:rsid w:val="00303F90"/>
    <w:rsid w:val="00303FB7"/>
    <w:rsid w:val="00304275"/>
    <w:rsid w:val="00304479"/>
    <w:rsid w:val="00304549"/>
    <w:rsid w:val="00304699"/>
    <w:rsid w:val="0030481F"/>
    <w:rsid w:val="00304978"/>
    <w:rsid w:val="00304AC5"/>
    <w:rsid w:val="00304B09"/>
    <w:rsid w:val="00304C47"/>
    <w:rsid w:val="00304E07"/>
    <w:rsid w:val="00304FCA"/>
    <w:rsid w:val="003053B3"/>
    <w:rsid w:val="0030549C"/>
    <w:rsid w:val="003054D3"/>
    <w:rsid w:val="0030556D"/>
    <w:rsid w:val="0030575B"/>
    <w:rsid w:val="0030577F"/>
    <w:rsid w:val="00305789"/>
    <w:rsid w:val="0030578F"/>
    <w:rsid w:val="003057FD"/>
    <w:rsid w:val="0030585E"/>
    <w:rsid w:val="0030599E"/>
    <w:rsid w:val="00305A9B"/>
    <w:rsid w:val="00305C93"/>
    <w:rsid w:val="00305F56"/>
    <w:rsid w:val="0030614F"/>
    <w:rsid w:val="00306218"/>
    <w:rsid w:val="003063CD"/>
    <w:rsid w:val="00306517"/>
    <w:rsid w:val="003065FB"/>
    <w:rsid w:val="00306671"/>
    <w:rsid w:val="003066E4"/>
    <w:rsid w:val="00306A91"/>
    <w:rsid w:val="00306AD2"/>
    <w:rsid w:val="00306AE9"/>
    <w:rsid w:val="00306AFA"/>
    <w:rsid w:val="00306DDE"/>
    <w:rsid w:val="00306FC5"/>
    <w:rsid w:val="003070B3"/>
    <w:rsid w:val="003070BA"/>
    <w:rsid w:val="003071CF"/>
    <w:rsid w:val="003071F3"/>
    <w:rsid w:val="00307278"/>
    <w:rsid w:val="00307332"/>
    <w:rsid w:val="0030743A"/>
    <w:rsid w:val="00307485"/>
    <w:rsid w:val="0030779E"/>
    <w:rsid w:val="00307986"/>
    <w:rsid w:val="00307B27"/>
    <w:rsid w:val="00307F04"/>
    <w:rsid w:val="00307F28"/>
    <w:rsid w:val="00310095"/>
    <w:rsid w:val="0031012A"/>
    <w:rsid w:val="003101DC"/>
    <w:rsid w:val="0031035A"/>
    <w:rsid w:val="00310363"/>
    <w:rsid w:val="0031037C"/>
    <w:rsid w:val="003103E2"/>
    <w:rsid w:val="0031051A"/>
    <w:rsid w:val="0031057F"/>
    <w:rsid w:val="003105D1"/>
    <w:rsid w:val="00310610"/>
    <w:rsid w:val="00310798"/>
    <w:rsid w:val="003107F3"/>
    <w:rsid w:val="00310A40"/>
    <w:rsid w:val="00310BAB"/>
    <w:rsid w:val="00310BF0"/>
    <w:rsid w:val="00310C10"/>
    <w:rsid w:val="00310CC6"/>
    <w:rsid w:val="00310FAB"/>
    <w:rsid w:val="00311130"/>
    <w:rsid w:val="00311294"/>
    <w:rsid w:val="003113D9"/>
    <w:rsid w:val="00311642"/>
    <w:rsid w:val="00311653"/>
    <w:rsid w:val="00311761"/>
    <w:rsid w:val="003117A5"/>
    <w:rsid w:val="003117EB"/>
    <w:rsid w:val="00311941"/>
    <w:rsid w:val="00311951"/>
    <w:rsid w:val="00311A4A"/>
    <w:rsid w:val="00311A71"/>
    <w:rsid w:val="00311C16"/>
    <w:rsid w:val="00311E91"/>
    <w:rsid w:val="00311FBC"/>
    <w:rsid w:val="003120C3"/>
    <w:rsid w:val="003121B8"/>
    <w:rsid w:val="003122F9"/>
    <w:rsid w:val="0031233C"/>
    <w:rsid w:val="00312410"/>
    <w:rsid w:val="00312CBB"/>
    <w:rsid w:val="00312D80"/>
    <w:rsid w:val="00312E01"/>
    <w:rsid w:val="00312E09"/>
    <w:rsid w:val="00312E55"/>
    <w:rsid w:val="00312F30"/>
    <w:rsid w:val="003130D8"/>
    <w:rsid w:val="003132E5"/>
    <w:rsid w:val="00313320"/>
    <w:rsid w:val="0031356E"/>
    <w:rsid w:val="003135AC"/>
    <w:rsid w:val="0031378F"/>
    <w:rsid w:val="003137A0"/>
    <w:rsid w:val="003137ED"/>
    <w:rsid w:val="0031380F"/>
    <w:rsid w:val="003138BC"/>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A15"/>
    <w:rsid w:val="00315D47"/>
    <w:rsid w:val="00315DA3"/>
    <w:rsid w:val="00315F49"/>
    <w:rsid w:val="00315F72"/>
    <w:rsid w:val="00316072"/>
    <w:rsid w:val="003161E8"/>
    <w:rsid w:val="00316265"/>
    <w:rsid w:val="00316269"/>
    <w:rsid w:val="00316422"/>
    <w:rsid w:val="00316512"/>
    <w:rsid w:val="00316548"/>
    <w:rsid w:val="0031667C"/>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1E"/>
    <w:rsid w:val="0032172E"/>
    <w:rsid w:val="00321822"/>
    <w:rsid w:val="003218EB"/>
    <w:rsid w:val="00321920"/>
    <w:rsid w:val="00321ABE"/>
    <w:rsid w:val="00321B02"/>
    <w:rsid w:val="00321D8F"/>
    <w:rsid w:val="00322131"/>
    <w:rsid w:val="0032227D"/>
    <w:rsid w:val="003222E4"/>
    <w:rsid w:val="0032251C"/>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4D1A"/>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3BA"/>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5B"/>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10"/>
    <w:rsid w:val="00331644"/>
    <w:rsid w:val="00331712"/>
    <w:rsid w:val="00331746"/>
    <w:rsid w:val="00331776"/>
    <w:rsid w:val="00331812"/>
    <w:rsid w:val="00331930"/>
    <w:rsid w:val="00331BCC"/>
    <w:rsid w:val="00331DFF"/>
    <w:rsid w:val="00332117"/>
    <w:rsid w:val="003321C3"/>
    <w:rsid w:val="00332238"/>
    <w:rsid w:val="00332548"/>
    <w:rsid w:val="00332908"/>
    <w:rsid w:val="00332962"/>
    <w:rsid w:val="00332BE1"/>
    <w:rsid w:val="00332C11"/>
    <w:rsid w:val="00332CB2"/>
    <w:rsid w:val="00332E0A"/>
    <w:rsid w:val="00332F40"/>
    <w:rsid w:val="0033319F"/>
    <w:rsid w:val="00333229"/>
    <w:rsid w:val="003334A2"/>
    <w:rsid w:val="003334AC"/>
    <w:rsid w:val="003335C5"/>
    <w:rsid w:val="00333625"/>
    <w:rsid w:val="0033381F"/>
    <w:rsid w:val="00333841"/>
    <w:rsid w:val="0033391C"/>
    <w:rsid w:val="00333BAC"/>
    <w:rsid w:val="00333CDC"/>
    <w:rsid w:val="00333EDB"/>
    <w:rsid w:val="00333F3A"/>
    <w:rsid w:val="00333F9A"/>
    <w:rsid w:val="003340BD"/>
    <w:rsid w:val="0033413A"/>
    <w:rsid w:val="003342E3"/>
    <w:rsid w:val="00334417"/>
    <w:rsid w:val="003344FE"/>
    <w:rsid w:val="0033463F"/>
    <w:rsid w:val="003347AA"/>
    <w:rsid w:val="00334958"/>
    <w:rsid w:val="00334B1B"/>
    <w:rsid w:val="00334B32"/>
    <w:rsid w:val="00334F60"/>
    <w:rsid w:val="003350B5"/>
    <w:rsid w:val="003350C8"/>
    <w:rsid w:val="0033512F"/>
    <w:rsid w:val="0033520C"/>
    <w:rsid w:val="00335250"/>
    <w:rsid w:val="00335441"/>
    <w:rsid w:val="0033559D"/>
    <w:rsid w:val="0033563C"/>
    <w:rsid w:val="0033592C"/>
    <w:rsid w:val="00335941"/>
    <w:rsid w:val="003359B0"/>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3D"/>
    <w:rsid w:val="00340346"/>
    <w:rsid w:val="0034089A"/>
    <w:rsid w:val="0034098C"/>
    <w:rsid w:val="00340A17"/>
    <w:rsid w:val="00340A8C"/>
    <w:rsid w:val="00340B36"/>
    <w:rsid w:val="00340E16"/>
    <w:rsid w:val="00340E58"/>
    <w:rsid w:val="00341087"/>
    <w:rsid w:val="0034125A"/>
    <w:rsid w:val="003415CB"/>
    <w:rsid w:val="00341738"/>
    <w:rsid w:val="00341753"/>
    <w:rsid w:val="00341ABC"/>
    <w:rsid w:val="00341AE5"/>
    <w:rsid w:val="00341B18"/>
    <w:rsid w:val="00341C12"/>
    <w:rsid w:val="00341C47"/>
    <w:rsid w:val="00341C55"/>
    <w:rsid w:val="00341CDF"/>
    <w:rsid w:val="00341D07"/>
    <w:rsid w:val="00341FF7"/>
    <w:rsid w:val="00342010"/>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6C5"/>
    <w:rsid w:val="00343752"/>
    <w:rsid w:val="00343969"/>
    <w:rsid w:val="00343BEF"/>
    <w:rsid w:val="00343C24"/>
    <w:rsid w:val="00343CE1"/>
    <w:rsid w:val="00343CE2"/>
    <w:rsid w:val="00343DB8"/>
    <w:rsid w:val="00343EC7"/>
    <w:rsid w:val="00343ED9"/>
    <w:rsid w:val="00343F16"/>
    <w:rsid w:val="00344118"/>
    <w:rsid w:val="0034413D"/>
    <w:rsid w:val="0034414A"/>
    <w:rsid w:val="00344297"/>
    <w:rsid w:val="00344434"/>
    <w:rsid w:val="00344725"/>
    <w:rsid w:val="0034478C"/>
    <w:rsid w:val="00344A9E"/>
    <w:rsid w:val="00344AD6"/>
    <w:rsid w:val="00344BD2"/>
    <w:rsid w:val="00344CB1"/>
    <w:rsid w:val="0034511B"/>
    <w:rsid w:val="0034527C"/>
    <w:rsid w:val="00345308"/>
    <w:rsid w:val="0034557E"/>
    <w:rsid w:val="0034565D"/>
    <w:rsid w:val="00345885"/>
    <w:rsid w:val="00345B77"/>
    <w:rsid w:val="00345D68"/>
    <w:rsid w:val="00345E76"/>
    <w:rsid w:val="00345EB6"/>
    <w:rsid w:val="00345EEF"/>
    <w:rsid w:val="00346324"/>
    <w:rsid w:val="00346389"/>
    <w:rsid w:val="00346431"/>
    <w:rsid w:val="00346432"/>
    <w:rsid w:val="003465D4"/>
    <w:rsid w:val="003465E8"/>
    <w:rsid w:val="00346614"/>
    <w:rsid w:val="00346644"/>
    <w:rsid w:val="0034664C"/>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966"/>
    <w:rsid w:val="00350C1D"/>
    <w:rsid w:val="00350C46"/>
    <w:rsid w:val="00350C54"/>
    <w:rsid w:val="00350F4E"/>
    <w:rsid w:val="00350FA8"/>
    <w:rsid w:val="00351118"/>
    <w:rsid w:val="00351120"/>
    <w:rsid w:val="003511A8"/>
    <w:rsid w:val="003511F9"/>
    <w:rsid w:val="00351218"/>
    <w:rsid w:val="0035121E"/>
    <w:rsid w:val="0035121F"/>
    <w:rsid w:val="0035125D"/>
    <w:rsid w:val="003513BA"/>
    <w:rsid w:val="00351675"/>
    <w:rsid w:val="003517A0"/>
    <w:rsid w:val="0035180B"/>
    <w:rsid w:val="0035193C"/>
    <w:rsid w:val="00351948"/>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0CC"/>
    <w:rsid w:val="003531B0"/>
    <w:rsid w:val="003532D2"/>
    <w:rsid w:val="0035332B"/>
    <w:rsid w:val="003533BB"/>
    <w:rsid w:val="00353479"/>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10B"/>
    <w:rsid w:val="0035624D"/>
    <w:rsid w:val="003562D7"/>
    <w:rsid w:val="00356353"/>
    <w:rsid w:val="00356507"/>
    <w:rsid w:val="003566BE"/>
    <w:rsid w:val="003567C9"/>
    <w:rsid w:val="00356ADC"/>
    <w:rsid w:val="00356CEC"/>
    <w:rsid w:val="00356EEE"/>
    <w:rsid w:val="00356FFF"/>
    <w:rsid w:val="0035715D"/>
    <w:rsid w:val="003572DE"/>
    <w:rsid w:val="00357379"/>
    <w:rsid w:val="00357556"/>
    <w:rsid w:val="0035760E"/>
    <w:rsid w:val="00357658"/>
    <w:rsid w:val="00357659"/>
    <w:rsid w:val="00357712"/>
    <w:rsid w:val="00357894"/>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6"/>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7DC"/>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187"/>
    <w:rsid w:val="0036723C"/>
    <w:rsid w:val="0036730A"/>
    <w:rsid w:val="003674AB"/>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EDC"/>
    <w:rsid w:val="00372F36"/>
    <w:rsid w:val="00372FD7"/>
    <w:rsid w:val="00372FD8"/>
    <w:rsid w:val="00373153"/>
    <w:rsid w:val="0037315C"/>
    <w:rsid w:val="0037350B"/>
    <w:rsid w:val="003735AC"/>
    <w:rsid w:val="0037369C"/>
    <w:rsid w:val="003737DB"/>
    <w:rsid w:val="0037389F"/>
    <w:rsid w:val="003738E7"/>
    <w:rsid w:val="00373C47"/>
    <w:rsid w:val="00373C7B"/>
    <w:rsid w:val="00373D94"/>
    <w:rsid w:val="00373E10"/>
    <w:rsid w:val="00373EC6"/>
    <w:rsid w:val="00373F2C"/>
    <w:rsid w:val="00373F4C"/>
    <w:rsid w:val="0037406C"/>
    <w:rsid w:val="00374096"/>
    <w:rsid w:val="003741D2"/>
    <w:rsid w:val="00374243"/>
    <w:rsid w:val="003744CB"/>
    <w:rsid w:val="00374670"/>
    <w:rsid w:val="00374788"/>
    <w:rsid w:val="00374804"/>
    <w:rsid w:val="00374CDB"/>
    <w:rsid w:val="00374D37"/>
    <w:rsid w:val="00374F06"/>
    <w:rsid w:val="00374F99"/>
    <w:rsid w:val="0037502B"/>
    <w:rsid w:val="00375063"/>
    <w:rsid w:val="00375154"/>
    <w:rsid w:val="00375513"/>
    <w:rsid w:val="00375527"/>
    <w:rsid w:val="003755F4"/>
    <w:rsid w:val="00375B88"/>
    <w:rsid w:val="00375B8C"/>
    <w:rsid w:val="00375C60"/>
    <w:rsid w:val="00375C82"/>
    <w:rsid w:val="00375FFC"/>
    <w:rsid w:val="00376157"/>
    <w:rsid w:val="003764FA"/>
    <w:rsid w:val="0037650E"/>
    <w:rsid w:val="00376542"/>
    <w:rsid w:val="003765CE"/>
    <w:rsid w:val="0037661C"/>
    <w:rsid w:val="00376623"/>
    <w:rsid w:val="003766B7"/>
    <w:rsid w:val="0037683D"/>
    <w:rsid w:val="00376991"/>
    <w:rsid w:val="00376B07"/>
    <w:rsid w:val="00376B7C"/>
    <w:rsid w:val="00376BF3"/>
    <w:rsid w:val="00376E1C"/>
    <w:rsid w:val="00376E52"/>
    <w:rsid w:val="0037705C"/>
    <w:rsid w:val="0037709A"/>
    <w:rsid w:val="003770BA"/>
    <w:rsid w:val="00377146"/>
    <w:rsid w:val="0037715C"/>
    <w:rsid w:val="00377397"/>
    <w:rsid w:val="003774FB"/>
    <w:rsid w:val="003774FD"/>
    <w:rsid w:val="003775BD"/>
    <w:rsid w:val="00377648"/>
    <w:rsid w:val="0037793F"/>
    <w:rsid w:val="003779C5"/>
    <w:rsid w:val="00377AEE"/>
    <w:rsid w:val="00377CC1"/>
    <w:rsid w:val="00377DB5"/>
    <w:rsid w:val="00377E01"/>
    <w:rsid w:val="00380698"/>
    <w:rsid w:val="003806FD"/>
    <w:rsid w:val="0038071A"/>
    <w:rsid w:val="003807D9"/>
    <w:rsid w:val="0038084F"/>
    <w:rsid w:val="00380892"/>
    <w:rsid w:val="00380BA5"/>
    <w:rsid w:val="00380CE8"/>
    <w:rsid w:val="00381294"/>
    <w:rsid w:val="00381685"/>
    <w:rsid w:val="003816C2"/>
    <w:rsid w:val="003816DA"/>
    <w:rsid w:val="0038182F"/>
    <w:rsid w:val="003818D1"/>
    <w:rsid w:val="00381974"/>
    <w:rsid w:val="00381AB0"/>
    <w:rsid w:val="00381BF7"/>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07"/>
    <w:rsid w:val="0038393F"/>
    <w:rsid w:val="0038398B"/>
    <w:rsid w:val="00383B2A"/>
    <w:rsid w:val="00383B7B"/>
    <w:rsid w:val="00383BBC"/>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C9C"/>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C88"/>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9A"/>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4E9"/>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C1"/>
    <w:rsid w:val="003936DA"/>
    <w:rsid w:val="003939EF"/>
    <w:rsid w:val="00393B78"/>
    <w:rsid w:val="00394070"/>
    <w:rsid w:val="0039412B"/>
    <w:rsid w:val="0039418B"/>
    <w:rsid w:val="003943E6"/>
    <w:rsid w:val="00394689"/>
    <w:rsid w:val="00394775"/>
    <w:rsid w:val="00394A48"/>
    <w:rsid w:val="00394B44"/>
    <w:rsid w:val="00394C27"/>
    <w:rsid w:val="00394C77"/>
    <w:rsid w:val="00394C9C"/>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EBE"/>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62C"/>
    <w:rsid w:val="003A164F"/>
    <w:rsid w:val="003A166D"/>
    <w:rsid w:val="003A19E0"/>
    <w:rsid w:val="003A1A47"/>
    <w:rsid w:val="003A1BAB"/>
    <w:rsid w:val="003A1CAA"/>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23"/>
    <w:rsid w:val="003A378B"/>
    <w:rsid w:val="003A397B"/>
    <w:rsid w:val="003A3D2A"/>
    <w:rsid w:val="003A3D36"/>
    <w:rsid w:val="003A4047"/>
    <w:rsid w:val="003A42BB"/>
    <w:rsid w:val="003A4372"/>
    <w:rsid w:val="003A437B"/>
    <w:rsid w:val="003A44CA"/>
    <w:rsid w:val="003A45FB"/>
    <w:rsid w:val="003A47C8"/>
    <w:rsid w:val="003A48FC"/>
    <w:rsid w:val="003A4981"/>
    <w:rsid w:val="003A49D8"/>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32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C82"/>
    <w:rsid w:val="003B0D51"/>
    <w:rsid w:val="003B0E3E"/>
    <w:rsid w:val="003B0EA3"/>
    <w:rsid w:val="003B101E"/>
    <w:rsid w:val="003B1046"/>
    <w:rsid w:val="003B112E"/>
    <w:rsid w:val="003B127A"/>
    <w:rsid w:val="003B14B8"/>
    <w:rsid w:val="003B155B"/>
    <w:rsid w:val="003B1575"/>
    <w:rsid w:val="003B1593"/>
    <w:rsid w:val="003B16BF"/>
    <w:rsid w:val="003B177A"/>
    <w:rsid w:val="003B180E"/>
    <w:rsid w:val="003B188F"/>
    <w:rsid w:val="003B1C76"/>
    <w:rsid w:val="003B1CC2"/>
    <w:rsid w:val="003B1F07"/>
    <w:rsid w:val="003B1F8C"/>
    <w:rsid w:val="003B2010"/>
    <w:rsid w:val="003B21B1"/>
    <w:rsid w:val="003B2244"/>
    <w:rsid w:val="003B263F"/>
    <w:rsid w:val="003B2852"/>
    <w:rsid w:val="003B294F"/>
    <w:rsid w:val="003B29FF"/>
    <w:rsid w:val="003B2B79"/>
    <w:rsid w:val="003B2E4E"/>
    <w:rsid w:val="003B2E9E"/>
    <w:rsid w:val="003B2EC3"/>
    <w:rsid w:val="003B332D"/>
    <w:rsid w:val="003B3491"/>
    <w:rsid w:val="003B38BE"/>
    <w:rsid w:val="003B39FB"/>
    <w:rsid w:val="003B3AF8"/>
    <w:rsid w:val="003B3C48"/>
    <w:rsid w:val="003B3CBA"/>
    <w:rsid w:val="003B3D57"/>
    <w:rsid w:val="003B3DDF"/>
    <w:rsid w:val="003B4013"/>
    <w:rsid w:val="003B4159"/>
    <w:rsid w:val="003B418E"/>
    <w:rsid w:val="003B41E0"/>
    <w:rsid w:val="003B440F"/>
    <w:rsid w:val="003B4458"/>
    <w:rsid w:val="003B4482"/>
    <w:rsid w:val="003B479A"/>
    <w:rsid w:val="003B49E3"/>
    <w:rsid w:val="003B4A74"/>
    <w:rsid w:val="003B4AA5"/>
    <w:rsid w:val="003B4DC1"/>
    <w:rsid w:val="003B4F95"/>
    <w:rsid w:val="003B4FC5"/>
    <w:rsid w:val="003B4FC8"/>
    <w:rsid w:val="003B54C8"/>
    <w:rsid w:val="003B5554"/>
    <w:rsid w:val="003B5567"/>
    <w:rsid w:val="003B570F"/>
    <w:rsid w:val="003B5737"/>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33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0E9E"/>
    <w:rsid w:val="003C10C3"/>
    <w:rsid w:val="003C11C7"/>
    <w:rsid w:val="003C123C"/>
    <w:rsid w:val="003C12EA"/>
    <w:rsid w:val="003C13B8"/>
    <w:rsid w:val="003C1493"/>
    <w:rsid w:val="003C1527"/>
    <w:rsid w:val="003C16F1"/>
    <w:rsid w:val="003C174D"/>
    <w:rsid w:val="003C1872"/>
    <w:rsid w:val="003C19F0"/>
    <w:rsid w:val="003C1BFF"/>
    <w:rsid w:val="003C1D1B"/>
    <w:rsid w:val="003C1DD1"/>
    <w:rsid w:val="003C1DFF"/>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BAB"/>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D48"/>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DAB"/>
    <w:rsid w:val="003D2E8F"/>
    <w:rsid w:val="003D2F9F"/>
    <w:rsid w:val="003D3097"/>
    <w:rsid w:val="003D31BC"/>
    <w:rsid w:val="003D33B9"/>
    <w:rsid w:val="003D34B4"/>
    <w:rsid w:val="003D34F2"/>
    <w:rsid w:val="003D376F"/>
    <w:rsid w:val="003D37C7"/>
    <w:rsid w:val="003D3915"/>
    <w:rsid w:val="003D39A6"/>
    <w:rsid w:val="003D3A5D"/>
    <w:rsid w:val="003D3C73"/>
    <w:rsid w:val="003D3C89"/>
    <w:rsid w:val="003D3D28"/>
    <w:rsid w:val="003D3D94"/>
    <w:rsid w:val="003D3E58"/>
    <w:rsid w:val="003D3EFC"/>
    <w:rsid w:val="003D4330"/>
    <w:rsid w:val="003D4350"/>
    <w:rsid w:val="003D4409"/>
    <w:rsid w:val="003D45B1"/>
    <w:rsid w:val="003D477F"/>
    <w:rsid w:val="003D4797"/>
    <w:rsid w:val="003D49FC"/>
    <w:rsid w:val="003D4C2F"/>
    <w:rsid w:val="003D4C95"/>
    <w:rsid w:val="003D4E1A"/>
    <w:rsid w:val="003D4FB8"/>
    <w:rsid w:val="003D505E"/>
    <w:rsid w:val="003D509C"/>
    <w:rsid w:val="003D50AE"/>
    <w:rsid w:val="003D5176"/>
    <w:rsid w:val="003D523D"/>
    <w:rsid w:val="003D52A8"/>
    <w:rsid w:val="003D52EE"/>
    <w:rsid w:val="003D545C"/>
    <w:rsid w:val="003D5717"/>
    <w:rsid w:val="003D5878"/>
    <w:rsid w:val="003D59A3"/>
    <w:rsid w:val="003D59FE"/>
    <w:rsid w:val="003D5ACA"/>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09A"/>
    <w:rsid w:val="003E015C"/>
    <w:rsid w:val="003E0436"/>
    <w:rsid w:val="003E0478"/>
    <w:rsid w:val="003E0843"/>
    <w:rsid w:val="003E089F"/>
    <w:rsid w:val="003E0AC7"/>
    <w:rsid w:val="003E0ADB"/>
    <w:rsid w:val="003E0B6A"/>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24"/>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1E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3FFA"/>
    <w:rsid w:val="003E40A9"/>
    <w:rsid w:val="003E40C9"/>
    <w:rsid w:val="003E41CD"/>
    <w:rsid w:val="003E422D"/>
    <w:rsid w:val="003E4233"/>
    <w:rsid w:val="003E428B"/>
    <w:rsid w:val="003E4345"/>
    <w:rsid w:val="003E43CC"/>
    <w:rsid w:val="003E44A2"/>
    <w:rsid w:val="003E45B8"/>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2E6"/>
    <w:rsid w:val="003F032A"/>
    <w:rsid w:val="003F0340"/>
    <w:rsid w:val="003F057D"/>
    <w:rsid w:val="003F0647"/>
    <w:rsid w:val="003F0656"/>
    <w:rsid w:val="003F0905"/>
    <w:rsid w:val="003F0D0E"/>
    <w:rsid w:val="003F0D65"/>
    <w:rsid w:val="003F0D9F"/>
    <w:rsid w:val="003F0E2C"/>
    <w:rsid w:val="003F0E51"/>
    <w:rsid w:val="003F0EA6"/>
    <w:rsid w:val="003F0F5D"/>
    <w:rsid w:val="003F0F9F"/>
    <w:rsid w:val="003F107B"/>
    <w:rsid w:val="003F12DE"/>
    <w:rsid w:val="003F1499"/>
    <w:rsid w:val="003F161E"/>
    <w:rsid w:val="003F16E1"/>
    <w:rsid w:val="003F1B6D"/>
    <w:rsid w:val="003F1D73"/>
    <w:rsid w:val="003F1DF1"/>
    <w:rsid w:val="003F1F82"/>
    <w:rsid w:val="003F1F9E"/>
    <w:rsid w:val="003F20E2"/>
    <w:rsid w:val="003F2244"/>
    <w:rsid w:val="003F2359"/>
    <w:rsid w:val="003F23A7"/>
    <w:rsid w:val="003F23B3"/>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31A"/>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A7"/>
    <w:rsid w:val="003F58CF"/>
    <w:rsid w:val="003F5B24"/>
    <w:rsid w:val="003F5BD6"/>
    <w:rsid w:val="003F5FEE"/>
    <w:rsid w:val="003F60EF"/>
    <w:rsid w:val="003F6144"/>
    <w:rsid w:val="003F62B4"/>
    <w:rsid w:val="003F6303"/>
    <w:rsid w:val="003F642B"/>
    <w:rsid w:val="003F646C"/>
    <w:rsid w:val="003F6561"/>
    <w:rsid w:val="003F6591"/>
    <w:rsid w:val="003F66F9"/>
    <w:rsid w:val="003F678D"/>
    <w:rsid w:val="003F6853"/>
    <w:rsid w:val="003F685F"/>
    <w:rsid w:val="003F6930"/>
    <w:rsid w:val="003F696F"/>
    <w:rsid w:val="003F69A5"/>
    <w:rsid w:val="003F6B31"/>
    <w:rsid w:val="003F6C12"/>
    <w:rsid w:val="003F6DD0"/>
    <w:rsid w:val="003F6E78"/>
    <w:rsid w:val="003F6F1A"/>
    <w:rsid w:val="003F6FA9"/>
    <w:rsid w:val="003F70AD"/>
    <w:rsid w:val="003F7117"/>
    <w:rsid w:val="003F7277"/>
    <w:rsid w:val="003F7387"/>
    <w:rsid w:val="003F73A0"/>
    <w:rsid w:val="003F73FE"/>
    <w:rsid w:val="003F75DD"/>
    <w:rsid w:val="003F79B9"/>
    <w:rsid w:val="003F79C7"/>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1F3"/>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011"/>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6F4"/>
    <w:rsid w:val="00407A66"/>
    <w:rsid w:val="00407AF0"/>
    <w:rsid w:val="00407AFC"/>
    <w:rsid w:val="00407B1C"/>
    <w:rsid w:val="00407B4C"/>
    <w:rsid w:val="00407B61"/>
    <w:rsid w:val="00407B63"/>
    <w:rsid w:val="00407B9B"/>
    <w:rsid w:val="00407BB2"/>
    <w:rsid w:val="00407C9E"/>
    <w:rsid w:val="00407D15"/>
    <w:rsid w:val="00407D27"/>
    <w:rsid w:val="00407D49"/>
    <w:rsid w:val="00407F82"/>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E3F"/>
    <w:rsid w:val="00410EC6"/>
    <w:rsid w:val="00410F18"/>
    <w:rsid w:val="00411187"/>
    <w:rsid w:val="00411230"/>
    <w:rsid w:val="00411570"/>
    <w:rsid w:val="00411579"/>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264"/>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7BA"/>
    <w:rsid w:val="004149B6"/>
    <w:rsid w:val="00414A95"/>
    <w:rsid w:val="00414FCB"/>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AD3"/>
    <w:rsid w:val="00417F4B"/>
    <w:rsid w:val="0042002C"/>
    <w:rsid w:val="0042003E"/>
    <w:rsid w:val="004200E5"/>
    <w:rsid w:val="00420126"/>
    <w:rsid w:val="004202A4"/>
    <w:rsid w:val="004203B8"/>
    <w:rsid w:val="004203CF"/>
    <w:rsid w:val="00420471"/>
    <w:rsid w:val="0042050C"/>
    <w:rsid w:val="00420530"/>
    <w:rsid w:val="0042062A"/>
    <w:rsid w:val="004206D0"/>
    <w:rsid w:val="004206F6"/>
    <w:rsid w:val="00420755"/>
    <w:rsid w:val="0042079D"/>
    <w:rsid w:val="004207FB"/>
    <w:rsid w:val="004208F6"/>
    <w:rsid w:val="00420CB7"/>
    <w:rsid w:val="00420CC6"/>
    <w:rsid w:val="00420D6C"/>
    <w:rsid w:val="00420D75"/>
    <w:rsid w:val="00420F26"/>
    <w:rsid w:val="00420F8D"/>
    <w:rsid w:val="00421078"/>
    <w:rsid w:val="0042110F"/>
    <w:rsid w:val="00421185"/>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080"/>
    <w:rsid w:val="00424217"/>
    <w:rsid w:val="00424403"/>
    <w:rsid w:val="00424775"/>
    <w:rsid w:val="004247E0"/>
    <w:rsid w:val="00424850"/>
    <w:rsid w:val="00424A31"/>
    <w:rsid w:val="00424A33"/>
    <w:rsid w:val="00424C68"/>
    <w:rsid w:val="00424D58"/>
    <w:rsid w:val="00424EBE"/>
    <w:rsid w:val="0042522D"/>
    <w:rsid w:val="0042538A"/>
    <w:rsid w:val="004255BC"/>
    <w:rsid w:val="00425710"/>
    <w:rsid w:val="0042579D"/>
    <w:rsid w:val="004258FC"/>
    <w:rsid w:val="00425934"/>
    <w:rsid w:val="00425954"/>
    <w:rsid w:val="00425A64"/>
    <w:rsid w:val="00425C5E"/>
    <w:rsid w:val="00425C97"/>
    <w:rsid w:val="00425DBA"/>
    <w:rsid w:val="00425FC3"/>
    <w:rsid w:val="00425FFD"/>
    <w:rsid w:val="0042610D"/>
    <w:rsid w:val="004262F8"/>
    <w:rsid w:val="00426442"/>
    <w:rsid w:val="0042654A"/>
    <w:rsid w:val="004266B1"/>
    <w:rsid w:val="0042678F"/>
    <w:rsid w:val="004267F9"/>
    <w:rsid w:val="00426A93"/>
    <w:rsid w:val="00426BBA"/>
    <w:rsid w:val="00426C72"/>
    <w:rsid w:val="00426CA6"/>
    <w:rsid w:val="00426DEE"/>
    <w:rsid w:val="00426DFA"/>
    <w:rsid w:val="00426E12"/>
    <w:rsid w:val="00426F47"/>
    <w:rsid w:val="00427021"/>
    <w:rsid w:val="004272DB"/>
    <w:rsid w:val="00427399"/>
    <w:rsid w:val="004273E6"/>
    <w:rsid w:val="00427650"/>
    <w:rsid w:val="004276D1"/>
    <w:rsid w:val="004276E3"/>
    <w:rsid w:val="00427701"/>
    <w:rsid w:val="0042771E"/>
    <w:rsid w:val="004278B2"/>
    <w:rsid w:val="004279ED"/>
    <w:rsid w:val="00427A03"/>
    <w:rsid w:val="00427ADF"/>
    <w:rsid w:val="00427BBA"/>
    <w:rsid w:val="00427C6B"/>
    <w:rsid w:val="00427E67"/>
    <w:rsid w:val="00427FB1"/>
    <w:rsid w:val="004300B1"/>
    <w:rsid w:val="004300E0"/>
    <w:rsid w:val="00430178"/>
    <w:rsid w:val="004303C5"/>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68"/>
    <w:rsid w:val="00431EBA"/>
    <w:rsid w:val="00431F8F"/>
    <w:rsid w:val="00431FE8"/>
    <w:rsid w:val="0043201B"/>
    <w:rsid w:val="004325C8"/>
    <w:rsid w:val="004326DB"/>
    <w:rsid w:val="0043270B"/>
    <w:rsid w:val="00432780"/>
    <w:rsid w:val="0043294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FA"/>
    <w:rsid w:val="00433A7D"/>
    <w:rsid w:val="00433AF8"/>
    <w:rsid w:val="00433B86"/>
    <w:rsid w:val="00433C6F"/>
    <w:rsid w:val="00433D23"/>
    <w:rsid w:val="00433E82"/>
    <w:rsid w:val="00433F09"/>
    <w:rsid w:val="004342B6"/>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5FD8"/>
    <w:rsid w:val="0043621A"/>
    <w:rsid w:val="00436347"/>
    <w:rsid w:val="00436480"/>
    <w:rsid w:val="004367E9"/>
    <w:rsid w:val="00436A3B"/>
    <w:rsid w:val="00436C3D"/>
    <w:rsid w:val="00436D36"/>
    <w:rsid w:val="00436E2A"/>
    <w:rsid w:val="00436EEB"/>
    <w:rsid w:val="00436FDB"/>
    <w:rsid w:val="00437027"/>
    <w:rsid w:val="004371AB"/>
    <w:rsid w:val="00437333"/>
    <w:rsid w:val="0043737A"/>
    <w:rsid w:val="00437491"/>
    <w:rsid w:val="0043755F"/>
    <w:rsid w:val="0043775E"/>
    <w:rsid w:val="00437940"/>
    <w:rsid w:val="00437AB4"/>
    <w:rsid w:val="00437B0A"/>
    <w:rsid w:val="00437B76"/>
    <w:rsid w:val="00437C16"/>
    <w:rsid w:val="00437C99"/>
    <w:rsid w:val="00437CE6"/>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A92"/>
    <w:rsid w:val="00440EA5"/>
    <w:rsid w:val="00440F13"/>
    <w:rsid w:val="004412FD"/>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757"/>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B0B"/>
    <w:rsid w:val="00443E8B"/>
    <w:rsid w:val="00444069"/>
    <w:rsid w:val="00444086"/>
    <w:rsid w:val="004440F7"/>
    <w:rsid w:val="004442A7"/>
    <w:rsid w:val="0044432C"/>
    <w:rsid w:val="00444467"/>
    <w:rsid w:val="00444486"/>
    <w:rsid w:val="00444508"/>
    <w:rsid w:val="004445F5"/>
    <w:rsid w:val="00444638"/>
    <w:rsid w:val="004447AE"/>
    <w:rsid w:val="00444853"/>
    <w:rsid w:val="00444901"/>
    <w:rsid w:val="00444934"/>
    <w:rsid w:val="00444A60"/>
    <w:rsid w:val="00444A88"/>
    <w:rsid w:val="00444AEF"/>
    <w:rsid w:val="00444BFF"/>
    <w:rsid w:val="00444C67"/>
    <w:rsid w:val="00444E96"/>
    <w:rsid w:val="00444F5E"/>
    <w:rsid w:val="004451D7"/>
    <w:rsid w:val="00445225"/>
    <w:rsid w:val="0044540F"/>
    <w:rsid w:val="00445494"/>
    <w:rsid w:val="004454F2"/>
    <w:rsid w:val="00445513"/>
    <w:rsid w:val="00445907"/>
    <w:rsid w:val="00445A3B"/>
    <w:rsid w:val="00445A8D"/>
    <w:rsid w:val="00445CF4"/>
    <w:rsid w:val="00445CFF"/>
    <w:rsid w:val="00445D4A"/>
    <w:rsid w:val="00446012"/>
    <w:rsid w:val="004462AF"/>
    <w:rsid w:val="0044639B"/>
    <w:rsid w:val="0044639C"/>
    <w:rsid w:val="0044662A"/>
    <w:rsid w:val="0044666E"/>
    <w:rsid w:val="0044682B"/>
    <w:rsid w:val="004468D6"/>
    <w:rsid w:val="00446AE0"/>
    <w:rsid w:val="00446F30"/>
    <w:rsid w:val="0044710C"/>
    <w:rsid w:val="00447195"/>
    <w:rsid w:val="0044722B"/>
    <w:rsid w:val="0044733E"/>
    <w:rsid w:val="0044738F"/>
    <w:rsid w:val="00447486"/>
    <w:rsid w:val="004475BA"/>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72"/>
    <w:rsid w:val="004539A3"/>
    <w:rsid w:val="00453A46"/>
    <w:rsid w:val="00453A93"/>
    <w:rsid w:val="00453BB6"/>
    <w:rsid w:val="00453D3D"/>
    <w:rsid w:val="00453D95"/>
    <w:rsid w:val="00453DC8"/>
    <w:rsid w:val="00453DEF"/>
    <w:rsid w:val="004543E4"/>
    <w:rsid w:val="004544D7"/>
    <w:rsid w:val="004545AB"/>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BFB"/>
    <w:rsid w:val="00455C09"/>
    <w:rsid w:val="00455C7F"/>
    <w:rsid w:val="00455CC2"/>
    <w:rsid w:val="00455E17"/>
    <w:rsid w:val="00455F61"/>
    <w:rsid w:val="00456114"/>
    <w:rsid w:val="0045639F"/>
    <w:rsid w:val="00456440"/>
    <w:rsid w:val="00456517"/>
    <w:rsid w:val="00456784"/>
    <w:rsid w:val="00456971"/>
    <w:rsid w:val="00456B9B"/>
    <w:rsid w:val="00456D16"/>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A81"/>
    <w:rsid w:val="00460CE9"/>
    <w:rsid w:val="00460F27"/>
    <w:rsid w:val="00460F57"/>
    <w:rsid w:val="00461041"/>
    <w:rsid w:val="0046110A"/>
    <w:rsid w:val="00461184"/>
    <w:rsid w:val="004612C8"/>
    <w:rsid w:val="0046144F"/>
    <w:rsid w:val="004614A1"/>
    <w:rsid w:val="004614B2"/>
    <w:rsid w:val="004615CF"/>
    <w:rsid w:val="0046164D"/>
    <w:rsid w:val="004616E5"/>
    <w:rsid w:val="004616FF"/>
    <w:rsid w:val="00461716"/>
    <w:rsid w:val="0046172B"/>
    <w:rsid w:val="004617A0"/>
    <w:rsid w:val="004617FA"/>
    <w:rsid w:val="0046194F"/>
    <w:rsid w:val="004619C5"/>
    <w:rsid w:val="00461C00"/>
    <w:rsid w:val="00461C98"/>
    <w:rsid w:val="00461CDE"/>
    <w:rsid w:val="00461DA9"/>
    <w:rsid w:val="00461F5E"/>
    <w:rsid w:val="004622A1"/>
    <w:rsid w:val="004622D0"/>
    <w:rsid w:val="00462420"/>
    <w:rsid w:val="00462492"/>
    <w:rsid w:val="004624CB"/>
    <w:rsid w:val="004625D7"/>
    <w:rsid w:val="00462705"/>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8A8"/>
    <w:rsid w:val="0046390F"/>
    <w:rsid w:val="00463A8C"/>
    <w:rsid w:val="00463AE8"/>
    <w:rsid w:val="00463C3A"/>
    <w:rsid w:val="00463C86"/>
    <w:rsid w:val="00463D2D"/>
    <w:rsid w:val="00463F40"/>
    <w:rsid w:val="00463F45"/>
    <w:rsid w:val="00463FEA"/>
    <w:rsid w:val="004642F1"/>
    <w:rsid w:val="004642F4"/>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41"/>
    <w:rsid w:val="00465AF0"/>
    <w:rsid w:val="00465B38"/>
    <w:rsid w:val="00465B61"/>
    <w:rsid w:val="00465BDE"/>
    <w:rsid w:val="00465DBC"/>
    <w:rsid w:val="00465E15"/>
    <w:rsid w:val="00465E86"/>
    <w:rsid w:val="00465EB3"/>
    <w:rsid w:val="00465F52"/>
    <w:rsid w:val="0046645E"/>
    <w:rsid w:val="004664EC"/>
    <w:rsid w:val="00466573"/>
    <w:rsid w:val="0046668C"/>
    <w:rsid w:val="0046676C"/>
    <w:rsid w:val="00466B3E"/>
    <w:rsid w:val="00466FB8"/>
    <w:rsid w:val="0046712D"/>
    <w:rsid w:val="0046730B"/>
    <w:rsid w:val="00467640"/>
    <w:rsid w:val="004676D2"/>
    <w:rsid w:val="0046777D"/>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373"/>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1C"/>
    <w:rsid w:val="00472C2B"/>
    <w:rsid w:val="00472CE5"/>
    <w:rsid w:val="00472E42"/>
    <w:rsid w:val="00472ED2"/>
    <w:rsid w:val="00473D42"/>
    <w:rsid w:val="00473E9A"/>
    <w:rsid w:val="00473F5F"/>
    <w:rsid w:val="00474085"/>
    <w:rsid w:val="0047410D"/>
    <w:rsid w:val="00474792"/>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57F"/>
    <w:rsid w:val="00481607"/>
    <w:rsid w:val="004816EF"/>
    <w:rsid w:val="0048192E"/>
    <w:rsid w:val="0048198C"/>
    <w:rsid w:val="00481B3C"/>
    <w:rsid w:val="00481C1B"/>
    <w:rsid w:val="00481CE2"/>
    <w:rsid w:val="00481E4F"/>
    <w:rsid w:val="00482172"/>
    <w:rsid w:val="0048220F"/>
    <w:rsid w:val="00482389"/>
    <w:rsid w:val="00482915"/>
    <w:rsid w:val="00482943"/>
    <w:rsid w:val="00482ADC"/>
    <w:rsid w:val="00482B1F"/>
    <w:rsid w:val="00482BAD"/>
    <w:rsid w:val="00482DE5"/>
    <w:rsid w:val="00482E5C"/>
    <w:rsid w:val="0048304C"/>
    <w:rsid w:val="0048310A"/>
    <w:rsid w:val="0048351D"/>
    <w:rsid w:val="004835E4"/>
    <w:rsid w:val="00483805"/>
    <w:rsid w:val="004838E1"/>
    <w:rsid w:val="00483B58"/>
    <w:rsid w:val="00483D11"/>
    <w:rsid w:val="00483D18"/>
    <w:rsid w:val="00483D20"/>
    <w:rsid w:val="00483E75"/>
    <w:rsid w:val="00483F49"/>
    <w:rsid w:val="00483FA7"/>
    <w:rsid w:val="0048406D"/>
    <w:rsid w:val="004840CB"/>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0C"/>
    <w:rsid w:val="00487029"/>
    <w:rsid w:val="00487128"/>
    <w:rsid w:val="00487308"/>
    <w:rsid w:val="00487442"/>
    <w:rsid w:val="0048765A"/>
    <w:rsid w:val="00487701"/>
    <w:rsid w:val="004879FA"/>
    <w:rsid w:val="00487B72"/>
    <w:rsid w:val="00487BB8"/>
    <w:rsid w:val="00487D7B"/>
    <w:rsid w:val="00487E20"/>
    <w:rsid w:val="00487F28"/>
    <w:rsid w:val="00487FBD"/>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1F0"/>
    <w:rsid w:val="00492207"/>
    <w:rsid w:val="00492364"/>
    <w:rsid w:val="004924E5"/>
    <w:rsid w:val="00492619"/>
    <w:rsid w:val="00492991"/>
    <w:rsid w:val="00492995"/>
    <w:rsid w:val="00492C63"/>
    <w:rsid w:val="00492CA9"/>
    <w:rsid w:val="00492F88"/>
    <w:rsid w:val="00493078"/>
    <w:rsid w:val="004931BD"/>
    <w:rsid w:val="00493330"/>
    <w:rsid w:val="00493413"/>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DF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9A8"/>
    <w:rsid w:val="00497BEC"/>
    <w:rsid w:val="00497CB4"/>
    <w:rsid w:val="00497D29"/>
    <w:rsid w:val="00497ECC"/>
    <w:rsid w:val="00497EF8"/>
    <w:rsid w:val="00497F5F"/>
    <w:rsid w:val="004A00DC"/>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2F1"/>
    <w:rsid w:val="004A14D8"/>
    <w:rsid w:val="004A15F7"/>
    <w:rsid w:val="004A1600"/>
    <w:rsid w:val="004A16B3"/>
    <w:rsid w:val="004A16EC"/>
    <w:rsid w:val="004A1716"/>
    <w:rsid w:val="004A1871"/>
    <w:rsid w:val="004A1B20"/>
    <w:rsid w:val="004A1F4A"/>
    <w:rsid w:val="004A201F"/>
    <w:rsid w:val="004A2190"/>
    <w:rsid w:val="004A2216"/>
    <w:rsid w:val="004A22B3"/>
    <w:rsid w:val="004A22CC"/>
    <w:rsid w:val="004A23AC"/>
    <w:rsid w:val="004A23B8"/>
    <w:rsid w:val="004A23C0"/>
    <w:rsid w:val="004A23D0"/>
    <w:rsid w:val="004A2413"/>
    <w:rsid w:val="004A2447"/>
    <w:rsid w:val="004A25ED"/>
    <w:rsid w:val="004A27AE"/>
    <w:rsid w:val="004A280A"/>
    <w:rsid w:val="004A28D4"/>
    <w:rsid w:val="004A2908"/>
    <w:rsid w:val="004A29E4"/>
    <w:rsid w:val="004A2AD4"/>
    <w:rsid w:val="004A2AFF"/>
    <w:rsid w:val="004A2B20"/>
    <w:rsid w:val="004A2B3D"/>
    <w:rsid w:val="004A2B8A"/>
    <w:rsid w:val="004A2BE1"/>
    <w:rsid w:val="004A2E44"/>
    <w:rsid w:val="004A2FC2"/>
    <w:rsid w:val="004A30C6"/>
    <w:rsid w:val="004A30F7"/>
    <w:rsid w:val="004A313F"/>
    <w:rsid w:val="004A318B"/>
    <w:rsid w:val="004A359B"/>
    <w:rsid w:val="004A366E"/>
    <w:rsid w:val="004A3691"/>
    <w:rsid w:val="004A36C0"/>
    <w:rsid w:val="004A370A"/>
    <w:rsid w:val="004A3774"/>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C1E"/>
    <w:rsid w:val="004A4D38"/>
    <w:rsid w:val="004A4E7E"/>
    <w:rsid w:val="004A4E95"/>
    <w:rsid w:val="004A4EE7"/>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5F8F"/>
    <w:rsid w:val="004A6051"/>
    <w:rsid w:val="004A60FA"/>
    <w:rsid w:val="004A612E"/>
    <w:rsid w:val="004A6281"/>
    <w:rsid w:val="004A6514"/>
    <w:rsid w:val="004A658A"/>
    <w:rsid w:val="004A6C62"/>
    <w:rsid w:val="004A6D1F"/>
    <w:rsid w:val="004A6D23"/>
    <w:rsid w:val="004A6E1F"/>
    <w:rsid w:val="004A6FB2"/>
    <w:rsid w:val="004A705C"/>
    <w:rsid w:val="004A7120"/>
    <w:rsid w:val="004A717D"/>
    <w:rsid w:val="004A721D"/>
    <w:rsid w:val="004A7276"/>
    <w:rsid w:val="004A7504"/>
    <w:rsid w:val="004A75E1"/>
    <w:rsid w:val="004A7AB7"/>
    <w:rsid w:val="004A7CD2"/>
    <w:rsid w:val="004A7EE7"/>
    <w:rsid w:val="004A7F65"/>
    <w:rsid w:val="004A7FB0"/>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19D"/>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75"/>
    <w:rsid w:val="004B51C0"/>
    <w:rsid w:val="004B5314"/>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6C5"/>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B7FAD"/>
    <w:rsid w:val="004C0028"/>
    <w:rsid w:val="004C0125"/>
    <w:rsid w:val="004C0207"/>
    <w:rsid w:val="004C029A"/>
    <w:rsid w:val="004C0346"/>
    <w:rsid w:val="004C03CC"/>
    <w:rsid w:val="004C0426"/>
    <w:rsid w:val="004C05B2"/>
    <w:rsid w:val="004C092C"/>
    <w:rsid w:val="004C0A7B"/>
    <w:rsid w:val="004C0AAB"/>
    <w:rsid w:val="004C0B5B"/>
    <w:rsid w:val="004C0B74"/>
    <w:rsid w:val="004C0D4D"/>
    <w:rsid w:val="004C0E75"/>
    <w:rsid w:val="004C0F99"/>
    <w:rsid w:val="004C0FB1"/>
    <w:rsid w:val="004C130D"/>
    <w:rsid w:val="004C1329"/>
    <w:rsid w:val="004C1602"/>
    <w:rsid w:val="004C1624"/>
    <w:rsid w:val="004C166D"/>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10"/>
    <w:rsid w:val="004C35CB"/>
    <w:rsid w:val="004C36FA"/>
    <w:rsid w:val="004C370D"/>
    <w:rsid w:val="004C39B7"/>
    <w:rsid w:val="004C3A57"/>
    <w:rsid w:val="004C3B23"/>
    <w:rsid w:val="004C3C51"/>
    <w:rsid w:val="004C3EAF"/>
    <w:rsid w:val="004C3FC3"/>
    <w:rsid w:val="004C403A"/>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B20"/>
    <w:rsid w:val="004C5C61"/>
    <w:rsid w:val="004C5E75"/>
    <w:rsid w:val="004C5EF0"/>
    <w:rsid w:val="004C6071"/>
    <w:rsid w:val="004C63D6"/>
    <w:rsid w:val="004C64D2"/>
    <w:rsid w:val="004C660B"/>
    <w:rsid w:val="004C6627"/>
    <w:rsid w:val="004C66E3"/>
    <w:rsid w:val="004C6747"/>
    <w:rsid w:val="004C67F3"/>
    <w:rsid w:val="004C6915"/>
    <w:rsid w:val="004C6AD0"/>
    <w:rsid w:val="004C6D25"/>
    <w:rsid w:val="004C6EC1"/>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34"/>
    <w:rsid w:val="004D063F"/>
    <w:rsid w:val="004D064B"/>
    <w:rsid w:val="004D0737"/>
    <w:rsid w:val="004D078E"/>
    <w:rsid w:val="004D07F6"/>
    <w:rsid w:val="004D08BF"/>
    <w:rsid w:val="004D0DA6"/>
    <w:rsid w:val="004D0E42"/>
    <w:rsid w:val="004D0F6B"/>
    <w:rsid w:val="004D1069"/>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54"/>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4F9"/>
    <w:rsid w:val="004D4768"/>
    <w:rsid w:val="004D4968"/>
    <w:rsid w:val="004D4977"/>
    <w:rsid w:val="004D4A8A"/>
    <w:rsid w:val="004D4BEA"/>
    <w:rsid w:val="004D4BF3"/>
    <w:rsid w:val="004D4C13"/>
    <w:rsid w:val="004D4C90"/>
    <w:rsid w:val="004D4E15"/>
    <w:rsid w:val="004D4EA8"/>
    <w:rsid w:val="004D50C0"/>
    <w:rsid w:val="004D50CC"/>
    <w:rsid w:val="004D5179"/>
    <w:rsid w:val="004D527A"/>
    <w:rsid w:val="004D5485"/>
    <w:rsid w:val="004D55BF"/>
    <w:rsid w:val="004D5640"/>
    <w:rsid w:val="004D58B6"/>
    <w:rsid w:val="004D58D1"/>
    <w:rsid w:val="004D59F7"/>
    <w:rsid w:val="004D5A3A"/>
    <w:rsid w:val="004D5A71"/>
    <w:rsid w:val="004D5F02"/>
    <w:rsid w:val="004D6170"/>
    <w:rsid w:val="004D61E6"/>
    <w:rsid w:val="004D6321"/>
    <w:rsid w:val="004D63EC"/>
    <w:rsid w:val="004D681B"/>
    <w:rsid w:val="004D68C0"/>
    <w:rsid w:val="004D68D6"/>
    <w:rsid w:val="004D6991"/>
    <w:rsid w:val="004D6A57"/>
    <w:rsid w:val="004D6B9C"/>
    <w:rsid w:val="004D6C06"/>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6CC"/>
    <w:rsid w:val="004D76FD"/>
    <w:rsid w:val="004D7807"/>
    <w:rsid w:val="004D7967"/>
    <w:rsid w:val="004D7B2F"/>
    <w:rsid w:val="004D7E39"/>
    <w:rsid w:val="004E0033"/>
    <w:rsid w:val="004E0207"/>
    <w:rsid w:val="004E03BE"/>
    <w:rsid w:val="004E040D"/>
    <w:rsid w:val="004E0552"/>
    <w:rsid w:val="004E06B3"/>
    <w:rsid w:val="004E0771"/>
    <w:rsid w:val="004E09B2"/>
    <w:rsid w:val="004E0B8C"/>
    <w:rsid w:val="004E0CD0"/>
    <w:rsid w:val="004E0E94"/>
    <w:rsid w:val="004E0F1B"/>
    <w:rsid w:val="004E10F0"/>
    <w:rsid w:val="004E1260"/>
    <w:rsid w:val="004E12B5"/>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3E4"/>
    <w:rsid w:val="004E34BD"/>
    <w:rsid w:val="004E3579"/>
    <w:rsid w:val="004E35D9"/>
    <w:rsid w:val="004E3678"/>
    <w:rsid w:val="004E37A8"/>
    <w:rsid w:val="004E37B3"/>
    <w:rsid w:val="004E37D8"/>
    <w:rsid w:val="004E3892"/>
    <w:rsid w:val="004E38FA"/>
    <w:rsid w:val="004E3A00"/>
    <w:rsid w:val="004E3A1B"/>
    <w:rsid w:val="004E3DDE"/>
    <w:rsid w:val="004E3FD8"/>
    <w:rsid w:val="004E4102"/>
    <w:rsid w:val="004E42A3"/>
    <w:rsid w:val="004E4447"/>
    <w:rsid w:val="004E471C"/>
    <w:rsid w:val="004E47BA"/>
    <w:rsid w:val="004E4A96"/>
    <w:rsid w:val="004E4AE1"/>
    <w:rsid w:val="004E4C4E"/>
    <w:rsid w:val="004E4D37"/>
    <w:rsid w:val="004E4D66"/>
    <w:rsid w:val="004E4F8F"/>
    <w:rsid w:val="004E501E"/>
    <w:rsid w:val="004E5054"/>
    <w:rsid w:val="004E52C4"/>
    <w:rsid w:val="004E534A"/>
    <w:rsid w:val="004E53AE"/>
    <w:rsid w:val="004E5449"/>
    <w:rsid w:val="004E5592"/>
    <w:rsid w:val="004E55AB"/>
    <w:rsid w:val="004E5728"/>
    <w:rsid w:val="004E57AB"/>
    <w:rsid w:val="004E5838"/>
    <w:rsid w:val="004E58CA"/>
    <w:rsid w:val="004E5926"/>
    <w:rsid w:val="004E5C1D"/>
    <w:rsid w:val="004E5C41"/>
    <w:rsid w:val="004E5C61"/>
    <w:rsid w:val="004E5DE5"/>
    <w:rsid w:val="004E5EF8"/>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9D"/>
    <w:rsid w:val="004F1893"/>
    <w:rsid w:val="004F19E4"/>
    <w:rsid w:val="004F1A00"/>
    <w:rsid w:val="004F1A82"/>
    <w:rsid w:val="004F1D32"/>
    <w:rsid w:val="004F1E15"/>
    <w:rsid w:val="004F1E39"/>
    <w:rsid w:val="004F216E"/>
    <w:rsid w:val="004F23B3"/>
    <w:rsid w:val="004F26D7"/>
    <w:rsid w:val="004F2751"/>
    <w:rsid w:val="004F2826"/>
    <w:rsid w:val="004F2920"/>
    <w:rsid w:val="004F2A83"/>
    <w:rsid w:val="004F2AA6"/>
    <w:rsid w:val="004F2B9C"/>
    <w:rsid w:val="004F2BF3"/>
    <w:rsid w:val="004F2CCE"/>
    <w:rsid w:val="004F2D09"/>
    <w:rsid w:val="004F2D47"/>
    <w:rsid w:val="004F2E4A"/>
    <w:rsid w:val="004F2EF4"/>
    <w:rsid w:val="004F3085"/>
    <w:rsid w:val="004F32ED"/>
    <w:rsid w:val="004F32F1"/>
    <w:rsid w:val="004F33A9"/>
    <w:rsid w:val="004F359A"/>
    <w:rsid w:val="004F35E1"/>
    <w:rsid w:val="004F3639"/>
    <w:rsid w:val="004F38E9"/>
    <w:rsid w:val="004F38EF"/>
    <w:rsid w:val="004F395E"/>
    <w:rsid w:val="004F3C97"/>
    <w:rsid w:val="004F3C9B"/>
    <w:rsid w:val="004F3CC7"/>
    <w:rsid w:val="004F3D94"/>
    <w:rsid w:val="004F3DC3"/>
    <w:rsid w:val="004F3DCD"/>
    <w:rsid w:val="004F3DD1"/>
    <w:rsid w:val="004F3DEA"/>
    <w:rsid w:val="004F3E3B"/>
    <w:rsid w:val="004F4073"/>
    <w:rsid w:val="004F40F1"/>
    <w:rsid w:val="004F41D2"/>
    <w:rsid w:val="004F422B"/>
    <w:rsid w:val="004F423D"/>
    <w:rsid w:val="004F42E5"/>
    <w:rsid w:val="004F4439"/>
    <w:rsid w:val="004F44D7"/>
    <w:rsid w:val="004F4547"/>
    <w:rsid w:val="004F4586"/>
    <w:rsid w:val="004F46BD"/>
    <w:rsid w:val="004F4760"/>
    <w:rsid w:val="004F4A52"/>
    <w:rsid w:val="004F4B4D"/>
    <w:rsid w:val="004F4CFF"/>
    <w:rsid w:val="004F4D94"/>
    <w:rsid w:val="004F4E53"/>
    <w:rsid w:val="004F4F53"/>
    <w:rsid w:val="004F4FB3"/>
    <w:rsid w:val="004F506C"/>
    <w:rsid w:val="004F5133"/>
    <w:rsid w:val="004F521C"/>
    <w:rsid w:val="004F53F5"/>
    <w:rsid w:val="004F55E1"/>
    <w:rsid w:val="004F580A"/>
    <w:rsid w:val="004F5861"/>
    <w:rsid w:val="004F58AB"/>
    <w:rsid w:val="004F592E"/>
    <w:rsid w:val="004F5BDA"/>
    <w:rsid w:val="004F5BF7"/>
    <w:rsid w:val="004F5CA9"/>
    <w:rsid w:val="004F5D57"/>
    <w:rsid w:val="004F5F8B"/>
    <w:rsid w:val="004F601E"/>
    <w:rsid w:val="004F6020"/>
    <w:rsid w:val="004F64A9"/>
    <w:rsid w:val="004F66FA"/>
    <w:rsid w:val="004F67A9"/>
    <w:rsid w:val="004F6831"/>
    <w:rsid w:val="004F68AB"/>
    <w:rsid w:val="004F6A88"/>
    <w:rsid w:val="004F6AFE"/>
    <w:rsid w:val="004F6B68"/>
    <w:rsid w:val="004F6B9B"/>
    <w:rsid w:val="004F6DC3"/>
    <w:rsid w:val="004F6EED"/>
    <w:rsid w:val="004F6F20"/>
    <w:rsid w:val="004F7055"/>
    <w:rsid w:val="004F7222"/>
    <w:rsid w:val="004F72C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1"/>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1FDA"/>
    <w:rsid w:val="005020AC"/>
    <w:rsid w:val="005020B2"/>
    <w:rsid w:val="005020FF"/>
    <w:rsid w:val="005021FA"/>
    <w:rsid w:val="005023CD"/>
    <w:rsid w:val="0050247A"/>
    <w:rsid w:val="005029A2"/>
    <w:rsid w:val="00502BE1"/>
    <w:rsid w:val="00502CB5"/>
    <w:rsid w:val="00502CC4"/>
    <w:rsid w:val="00502D9F"/>
    <w:rsid w:val="00502E68"/>
    <w:rsid w:val="00502EDA"/>
    <w:rsid w:val="00502FCA"/>
    <w:rsid w:val="0050304F"/>
    <w:rsid w:val="00503509"/>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4F62"/>
    <w:rsid w:val="005050F8"/>
    <w:rsid w:val="005051F4"/>
    <w:rsid w:val="00505673"/>
    <w:rsid w:val="00505A1C"/>
    <w:rsid w:val="00505A2A"/>
    <w:rsid w:val="00505B13"/>
    <w:rsid w:val="00505D76"/>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EFA"/>
    <w:rsid w:val="00510FFE"/>
    <w:rsid w:val="005111E8"/>
    <w:rsid w:val="0051133B"/>
    <w:rsid w:val="00511497"/>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94A"/>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61E"/>
    <w:rsid w:val="005147E7"/>
    <w:rsid w:val="005147FC"/>
    <w:rsid w:val="00514882"/>
    <w:rsid w:val="00514973"/>
    <w:rsid w:val="005149A2"/>
    <w:rsid w:val="005149B1"/>
    <w:rsid w:val="00514B19"/>
    <w:rsid w:val="00514CEE"/>
    <w:rsid w:val="00514E28"/>
    <w:rsid w:val="005150E4"/>
    <w:rsid w:val="00515119"/>
    <w:rsid w:val="00515193"/>
    <w:rsid w:val="005152B2"/>
    <w:rsid w:val="005152FC"/>
    <w:rsid w:val="00515444"/>
    <w:rsid w:val="005156BC"/>
    <w:rsid w:val="005156CD"/>
    <w:rsid w:val="0051579F"/>
    <w:rsid w:val="00515907"/>
    <w:rsid w:val="0051594B"/>
    <w:rsid w:val="00515974"/>
    <w:rsid w:val="005159ED"/>
    <w:rsid w:val="00515DC7"/>
    <w:rsid w:val="00515E2B"/>
    <w:rsid w:val="00515EB6"/>
    <w:rsid w:val="00515FFD"/>
    <w:rsid w:val="00516298"/>
    <w:rsid w:val="005162F5"/>
    <w:rsid w:val="0051641C"/>
    <w:rsid w:val="005164F1"/>
    <w:rsid w:val="00516582"/>
    <w:rsid w:val="0051659E"/>
    <w:rsid w:val="00516654"/>
    <w:rsid w:val="005166A9"/>
    <w:rsid w:val="00516763"/>
    <w:rsid w:val="00516997"/>
    <w:rsid w:val="00516A15"/>
    <w:rsid w:val="00516A9C"/>
    <w:rsid w:val="00516B4C"/>
    <w:rsid w:val="00516B96"/>
    <w:rsid w:val="00517182"/>
    <w:rsid w:val="00517244"/>
    <w:rsid w:val="0051726E"/>
    <w:rsid w:val="00517274"/>
    <w:rsid w:val="005173A4"/>
    <w:rsid w:val="00517408"/>
    <w:rsid w:val="005174F8"/>
    <w:rsid w:val="005175F5"/>
    <w:rsid w:val="0051770E"/>
    <w:rsid w:val="0051781E"/>
    <w:rsid w:val="00517978"/>
    <w:rsid w:val="00517B59"/>
    <w:rsid w:val="00517C9B"/>
    <w:rsid w:val="00517D75"/>
    <w:rsid w:val="00517E17"/>
    <w:rsid w:val="00517EAF"/>
    <w:rsid w:val="00517FC1"/>
    <w:rsid w:val="0052001B"/>
    <w:rsid w:val="005202FE"/>
    <w:rsid w:val="0052043E"/>
    <w:rsid w:val="005205C8"/>
    <w:rsid w:val="00520974"/>
    <w:rsid w:val="00520AD1"/>
    <w:rsid w:val="00520C68"/>
    <w:rsid w:val="00520F36"/>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46"/>
    <w:rsid w:val="005250E0"/>
    <w:rsid w:val="00525133"/>
    <w:rsid w:val="005251B3"/>
    <w:rsid w:val="005251DA"/>
    <w:rsid w:val="00525254"/>
    <w:rsid w:val="00525407"/>
    <w:rsid w:val="005257D8"/>
    <w:rsid w:val="005258F1"/>
    <w:rsid w:val="0052596A"/>
    <w:rsid w:val="0052596E"/>
    <w:rsid w:val="005259C1"/>
    <w:rsid w:val="00525A9C"/>
    <w:rsid w:val="00525AAD"/>
    <w:rsid w:val="00525D56"/>
    <w:rsid w:val="00525ED9"/>
    <w:rsid w:val="00525F16"/>
    <w:rsid w:val="00525F71"/>
    <w:rsid w:val="00525FBE"/>
    <w:rsid w:val="00526037"/>
    <w:rsid w:val="00526040"/>
    <w:rsid w:val="0052613E"/>
    <w:rsid w:val="005261AE"/>
    <w:rsid w:val="005261BF"/>
    <w:rsid w:val="00526270"/>
    <w:rsid w:val="005265D8"/>
    <w:rsid w:val="00526697"/>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075"/>
    <w:rsid w:val="0053012B"/>
    <w:rsid w:val="00530195"/>
    <w:rsid w:val="0053043F"/>
    <w:rsid w:val="0053058D"/>
    <w:rsid w:val="005306F1"/>
    <w:rsid w:val="005307DE"/>
    <w:rsid w:val="0053082E"/>
    <w:rsid w:val="00530886"/>
    <w:rsid w:val="00530AFD"/>
    <w:rsid w:val="00530B2E"/>
    <w:rsid w:val="00530F07"/>
    <w:rsid w:val="0053124A"/>
    <w:rsid w:val="005312C1"/>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540"/>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3F88"/>
    <w:rsid w:val="0053403C"/>
    <w:rsid w:val="00534355"/>
    <w:rsid w:val="005345A9"/>
    <w:rsid w:val="00534654"/>
    <w:rsid w:val="005347FB"/>
    <w:rsid w:val="0053482D"/>
    <w:rsid w:val="00534869"/>
    <w:rsid w:val="005348B0"/>
    <w:rsid w:val="005349EB"/>
    <w:rsid w:val="00534AA6"/>
    <w:rsid w:val="00534C56"/>
    <w:rsid w:val="00534C83"/>
    <w:rsid w:val="00534D38"/>
    <w:rsid w:val="00535042"/>
    <w:rsid w:val="00535077"/>
    <w:rsid w:val="005354A2"/>
    <w:rsid w:val="005355CE"/>
    <w:rsid w:val="00535635"/>
    <w:rsid w:val="00535643"/>
    <w:rsid w:val="00535821"/>
    <w:rsid w:val="0053588C"/>
    <w:rsid w:val="0053588E"/>
    <w:rsid w:val="005358A6"/>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55"/>
    <w:rsid w:val="00536C9A"/>
    <w:rsid w:val="00536D28"/>
    <w:rsid w:val="00536F6E"/>
    <w:rsid w:val="005372A6"/>
    <w:rsid w:val="00537436"/>
    <w:rsid w:val="00537883"/>
    <w:rsid w:val="00537915"/>
    <w:rsid w:val="00537943"/>
    <w:rsid w:val="00537AEA"/>
    <w:rsid w:val="00537B8E"/>
    <w:rsid w:val="00537BE9"/>
    <w:rsid w:val="00537BFF"/>
    <w:rsid w:val="00537C1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66"/>
    <w:rsid w:val="005411D3"/>
    <w:rsid w:val="0054121F"/>
    <w:rsid w:val="0054149B"/>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897"/>
    <w:rsid w:val="00542A5E"/>
    <w:rsid w:val="00542A75"/>
    <w:rsid w:val="00542B87"/>
    <w:rsid w:val="00542F7D"/>
    <w:rsid w:val="00542FAE"/>
    <w:rsid w:val="00543033"/>
    <w:rsid w:val="0054338F"/>
    <w:rsid w:val="005434DA"/>
    <w:rsid w:val="0054355B"/>
    <w:rsid w:val="00543636"/>
    <w:rsid w:val="005436D7"/>
    <w:rsid w:val="00543703"/>
    <w:rsid w:val="005437E6"/>
    <w:rsid w:val="005439DE"/>
    <w:rsid w:val="00543A0C"/>
    <w:rsid w:val="00543A66"/>
    <w:rsid w:val="00543A83"/>
    <w:rsid w:val="00543BDA"/>
    <w:rsid w:val="00543DF5"/>
    <w:rsid w:val="00543EEF"/>
    <w:rsid w:val="00543F82"/>
    <w:rsid w:val="00543FB7"/>
    <w:rsid w:val="00544220"/>
    <w:rsid w:val="0054448F"/>
    <w:rsid w:val="005444D2"/>
    <w:rsid w:val="00544560"/>
    <w:rsid w:val="0054462D"/>
    <w:rsid w:val="00544C33"/>
    <w:rsid w:val="00544CF9"/>
    <w:rsid w:val="00544DD7"/>
    <w:rsid w:val="00544E2C"/>
    <w:rsid w:val="005452EC"/>
    <w:rsid w:val="0054556F"/>
    <w:rsid w:val="0054559F"/>
    <w:rsid w:val="005456CE"/>
    <w:rsid w:val="005456F7"/>
    <w:rsid w:val="00545987"/>
    <w:rsid w:val="005459C2"/>
    <w:rsid w:val="005459C5"/>
    <w:rsid w:val="00545AA5"/>
    <w:rsid w:val="00545C3D"/>
    <w:rsid w:val="00545C8A"/>
    <w:rsid w:val="00545E6A"/>
    <w:rsid w:val="00546148"/>
    <w:rsid w:val="005461F9"/>
    <w:rsid w:val="00546310"/>
    <w:rsid w:val="00546738"/>
    <w:rsid w:val="005467D6"/>
    <w:rsid w:val="00546942"/>
    <w:rsid w:val="00546996"/>
    <w:rsid w:val="00546AAD"/>
    <w:rsid w:val="00546DEF"/>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3D7"/>
    <w:rsid w:val="0055442B"/>
    <w:rsid w:val="00554519"/>
    <w:rsid w:val="005545AB"/>
    <w:rsid w:val="005545E0"/>
    <w:rsid w:val="0055476D"/>
    <w:rsid w:val="005547CB"/>
    <w:rsid w:val="00554938"/>
    <w:rsid w:val="00554975"/>
    <w:rsid w:val="005549D6"/>
    <w:rsid w:val="00554A1F"/>
    <w:rsid w:val="00554BB4"/>
    <w:rsid w:val="00554C4E"/>
    <w:rsid w:val="00554C9F"/>
    <w:rsid w:val="00554CB5"/>
    <w:rsid w:val="00554DF7"/>
    <w:rsid w:val="00554E9E"/>
    <w:rsid w:val="005552D2"/>
    <w:rsid w:val="00555675"/>
    <w:rsid w:val="00555713"/>
    <w:rsid w:val="00555772"/>
    <w:rsid w:val="00555784"/>
    <w:rsid w:val="00555AF7"/>
    <w:rsid w:val="00555C0A"/>
    <w:rsid w:val="00555CCA"/>
    <w:rsid w:val="00555D49"/>
    <w:rsid w:val="00555D6F"/>
    <w:rsid w:val="00555DC4"/>
    <w:rsid w:val="00555ECC"/>
    <w:rsid w:val="005562F1"/>
    <w:rsid w:val="0055646B"/>
    <w:rsid w:val="00556656"/>
    <w:rsid w:val="00556680"/>
    <w:rsid w:val="005567AA"/>
    <w:rsid w:val="005567BF"/>
    <w:rsid w:val="005568DA"/>
    <w:rsid w:val="005569D2"/>
    <w:rsid w:val="00556B75"/>
    <w:rsid w:val="00556D57"/>
    <w:rsid w:val="00556D8E"/>
    <w:rsid w:val="005570E7"/>
    <w:rsid w:val="0055718D"/>
    <w:rsid w:val="00557209"/>
    <w:rsid w:val="005572DD"/>
    <w:rsid w:val="00557308"/>
    <w:rsid w:val="0055734F"/>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0E"/>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058"/>
    <w:rsid w:val="005621FB"/>
    <w:rsid w:val="005623E2"/>
    <w:rsid w:val="00562603"/>
    <w:rsid w:val="005626E4"/>
    <w:rsid w:val="00562901"/>
    <w:rsid w:val="00562980"/>
    <w:rsid w:val="005629A5"/>
    <w:rsid w:val="005629CB"/>
    <w:rsid w:val="00562CDC"/>
    <w:rsid w:val="00562D29"/>
    <w:rsid w:val="00562ECA"/>
    <w:rsid w:val="00563298"/>
    <w:rsid w:val="00563569"/>
    <w:rsid w:val="005636A2"/>
    <w:rsid w:val="0056371A"/>
    <w:rsid w:val="0056371C"/>
    <w:rsid w:val="00563821"/>
    <w:rsid w:val="00563855"/>
    <w:rsid w:val="00563899"/>
    <w:rsid w:val="00563BA4"/>
    <w:rsid w:val="00563FD2"/>
    <w:rsid w:val="00564193"/>
    <w:rsid w:val="005641FD"/>
    <w:rsid w:val="0056434D"/>
    <w:rsid w:val="0056442D"/>
    <w:rsid w:val="005647E0"/>
    <w:rsid w:val="00564A4F"/>
    <w:rsid w:val="00564A79"/>
    <w:rsid w:val="00564BEA"/>
    <w:rsid w:val="00564C88"/>
    <w:rsid w:val="00564E07"/>
    <w:rsid w:val="00564E44"/>
    <w:rsid w:val="00564F22"/>
    <w:rsid w:val="00565078"/>
    <w:rsid w:val="00565109"/>
    <w:rsid w:val="0056511E"/>
    <w:rsid w:val="00565254"/>
    <w:rsid w:val="00565463"/>
    <w:rsid w:val="005654FA"/>
    <w:rsid w:val="00565679"/>
    <w:rsid w:val="005656BF"/>
    <w:rsid w:val="005656DC"/>
    <w:rsid w:val="0056587B"/>
    <w:rsid w:val="00565A81"/>
    <w:rsid w:val="00565D7A"/>
    <w:rsid w:val="005661A4"/>
    <w:rsid w:val="00566991"/>
    <w:rsid w:val="00566C0A"/>
    <w:rsid w:val="00566E6B"/>
    <w:rsid w:val="00566EEB"/>
    <w:rsid w:val="00566F9C"/>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14"/>
    <w:rsid w:val="00570158"/>
    <w:rsid w:val="005701C5"/>
    <w:rsid w:val="00570303"/>
    <w:rsid w:val="005703E3"/>
    <w:rsid w:val="00570507"/>
    <w:rsid w:val="00570517"/>
    <w:rsid w:val="0057054C"/>
    <w:rsid w:val="005706C1"/>
    <w:rsid w:val="00570825"/>
    <w:rsid w:val="0057084A"/>
    <w:rsid w:val="005708C3"/>
    <w:rsid w:val="005708C6"/>
    <w:rsid w:val="00570B56"/>
    <w:rsid w:val="00570BC0"/>
    <w:rsid w:val="00570C09"/>
    <w:rsid w:val="00570C83"/>
    <w:rsid w:val="00570D63"/>
    <w:rsid w:val="00570D85"/>
    <w:rsid w:val="00570F9A"/>
    <w:rsid w:val="005710C9"/>
    <w:rsid w:val="005711ED"/>
    <w:rsid w:val="00571321"/>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3D5"/>
    <w:rsid w:val="005734AB"/>
    <w:rsid w:val="00573594"/>
    <w:rsid w:val="005736EC"/>
    <w:rsid w:val="00573782"/>
    <w:rsid w:val="0057380A"/>
    <w:rsid w:val="00573948"/>
    <w:rsid w:val="0057398B"/>
    <w:rsid w:val="00573A4B"/>
    <w:rsid w:val="00573B52"/>
    <w:rsid w:val="00573BB0"/>
    <w:rsid w:val="00573D2B"/>
    <w:rsid w:val="00573D76"/>
    <w:rsid w:val="00573EFF"/>
    <w:rsid w:val="00573F24"/>
    <w:rsid w:val="00573F31"/>
    <w:rsid w:val="00574167"/>
    <w:rsid w:val="00574296"/>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1D8"/>
    <w:rsid w:val="00575223"/>
    <w:rsid w:val="005753DB"/>
    <w:rsid w:val="0057541F"/>
    <w:rsid w:val="00575489"/>
    <w:rsid w:val="00575663"/>
    <w:rsid w:val="00575859"/>
    <w:rsid w:val="005758BA"/>
    <w:rsid w:val="00575980"/>
    <w:rsid w:val="00575B53"/>
    <w:rsid w:val="00575B93"/>
    <w:rsid w:val="00575CBC"/>
    <w:rsid w:val="00575E27"/>
    <w:rsid w:val="00575EC1"/>
    <w:rsid w:val="00575FA2"/>
    <w:rsid w:val="00576561"/>
    <w:rsid w:val="005765CF"/>
    <w:rsid w:val="005765DC"/>
    <w:rsid w:val="005767E7"/>
    <w:rsid w:val="00576804"/>
    <w:rsid w:val="00576A37"/>
    <w:rsid w:val="00576B02"/>
    <w:rsid w:val="00576EA1"/>
    <w:rsid w:val="00576EAF"/>
    <w:rsid w:val="00576FC7"/>
    <w:rsid w:val="00577108"/>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DA1"/>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9E1"/>
    <w:rsid w:val="00584A59"/>
    <w:rsid w:val="00584C15"/>
    <w:rsid w:val="00584C9F"/>
    <w:rsid w:val="00584EC0"/>
    <w:rsid w:val="00584F92"/>
    <w:rsid w:val="00585197"/>
    <w:rsid w:val="005852F9"/>
    <w:rsid w:val="005854DE"/>
    <w:rsid w:val="0058551A"/>
    <w:rsid w:val="0058558B"/>
    <w:rsid w:val="0058569F"/>
    <w:rsid w:val="00585932"/>
    <w:rsid w:val="00585A01"/>
    <w:rsid w:val="00585A4B"/>
    <w:rsid w:val="00585C3A"/>
    <w:rsid w:val="00585F3D"/>
    <w:rsid w:val="00585F58"/>
    <w:rsid w:val="005861EB"/>
    <w:rsid w:val="0058624E"/>
    <w:rsid w:val="0058628A"/>
    <w:rsid w:val="005862BB"/>
    <w:rsid w:val="00586312"/>
    <w:rsid w:val="00586364"/>
    <w:rsid w:val="005863AF"/>
    <w:rsid w:val="0058640D"/>
    <w:rsid w:val="0058667F"/>
    <w:rsid w:val="00586897"/>
    <w:rsid w:val="00586EDF"/>
    <w:rsid w:val="00586F39"/>
    <w:rsid w:val="005870DF"/>
    <w:rsid w:val="00587117"/>
    <w:rsid w:val="0058759B"/>
    <w:rsid w:val="005875D3"/>
    <w:rsid w:val="0058764D"/>
    <w:rsid w:val="0058782D"/>
    <w:rsid w:val="00587995"/>
    <w:rsid w:val="00587A26"/>
    <w:rsid w:val="00587BC3"/>
    <w:rsid w:val="00587CA1"/>
    <w:rsid w:val="0059002C"/>
    <w:rsid w:val="005901E8"/>
    <w:rsid w:val="00590203"/>
    <w:rsid w:val="0059043D"/>
    <w:rsid w:val="005904B8"/>
    <w:rsid w:val="0059051A"/>
    <w:rsid w:val="00590594"/>
    <w:rsid w:val="005905F8"/>
    <w:rsid w:val="005906AA"/>
    <w:rsid w:val="00590A95"/>
    <w:rsid w:val="00590AAB"/>
    <w:rsid w:val="00590BD1"/>
    <w:rsid w:val="00590BF6"/>
    <w:rsid w:val="00590CDC"/>
    <w:rsid w:val="00590D1B"/>
    <w:rsid w:val="00590E5A"/>
    <w:rsid w:val="00590EBD"/>
    <w:rsid w:val="00590FCE"/>
    <w:rsid w:val="00590FE9"/>
    <w:rsid w:val="0059106D"/>
    <w:rsid w:val="00591317"/>
    <w:rsid w:val="00591434"/>
    <w:rsid w:val="00591590"/>
    <w:rsid w:val="005916F7"/>
    <w:rsid w:val="00591708"/>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D5"/>
    <w:rsid w:val="005950DA"/>
    <w:rsid w:val="005951A8"/>
    <w:rsid w:val="00595211"/>
    <w:rsid w:val="005954C0"/>
    <w:rsid w:val="005954C8"/>
    <w:rsid w:val="005954F2"/>
    <w:rsid w:val="00595639"/>
    <w:rsid w:val="00595710"/>
    <w:rsid w:val="00595777"/>
    <w:rsid w:val="00595B30"/>
    <w:rsid w:val="00595D50"/>
    <w:rsid w:val="00595E99"/>
    <w:rsid w:val="00595ED2"/>
    <w:rsid w:val="00596053"/>
    <w:rsid w:val="00596308"/>
    <w:rsid w:val="005964BC"/>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2F2"/>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26A"/>
    <w:rsid w:val="005A3658"/>
    <w:rsid w:val="005A36E3"/>
    <w:rsid w:val="005A3A31"/>
    <w:rsid w:val="005A3A9D"/>
    <w:rsid w:val="005A3B1E"/>
    <w:rsid w:val="005A3C1A"/>
    <w:rsid w:val="005A3C4F"/>
    <w:rsid w:val="005A3EBC"/>
    <w:rsid w:val="005A4076"/>
    <w:rsid w:val="005A40D5"/>
    <w:rsid w:val="005A41E5"/>
    <w:rsid w:val="005A430E"/>
    <w:rsid w:val="005A431B"/>
    <w:rsid w:val="005A4364"/>
    <w:rsid w:val="005A4569"/>
    <w:rsid w:val="005A494F"/>
    <w:rsid w:val="005A4999"/>
    <w:rsid w:val="005A49CE"/>
    <w:rsid w:val="005A4B3A"/>
    <w:rsid w:val="005A4D68"/>
    <w:rsid w:val="005A4D76"/>
    <w:rsid w:val="005A4E10"/>
    <w:rsid w:val="005A4E38"/>
    <w:rsid w:val="005A4EAE"/>
    <w:rsid w:val="005A50CE"/>
    <w:rsid w:val="005A5339"/>
    <w:rsid w:val="005A5395"/>
    <w:rsid w:val="005A54B7"/>
    <w:rsid w:val="005A5572"/>
    <w:rsid w:val="005A55F4"/>
    <w:rsid w:val="005A5705"/>
    <w:rsid w:val="005A57F1"/>
    <w:rsid w:val="005A588D"/>
    <w:rsid w:val="005A59CF"/>
    <w:rsid w:val="005A5A9D"/>
    <w:rsid w:val="005A5A9F"/>
    <w:rsid w:val="005A5B04"/>
    <w:rsid w:val="005A5D59"/>
    <w:rsid w:val="005A5E9F"/>
    <w:rsid w:val="005A645E"/>
    <w:rsid w:val="005A64E5"/>
    <w:rsid w:val="005A6769"/>
    <w:rsid w:val="005A6771"/>
    <w:rsid w:val="005A690A"/>
    <w:rsid w:val="005A69E2"/>
    <w:rsid w:val="005A6A3A"/>
    <w:rsid w:val="005A6AB9"/>
    <w:rsid w:val="005A6CF3"/>
    <w:rsid w:val="005A6DD2"/>
    <w:rsid w:val="005A6FA1"/>
    <w:rsid w:val="005A7193"/>
    <w:rsid w:val="005A7361"/>
    <w:rsid w:val="005A75CE"/>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A3A"/>
    <w:rsid w:val="005B2C12"/>
    <w:rsid w:val="005B2C70"/>
    <w:rsid w:val="005B2D4D"/>
    <w:rsid w:val="005B2D5F"/>
    <w:rsid w:val="005B2EB8"/>
    <w:rsid w:val="005B2ED4"/>
    <w:rsid w:val="005B2EF8"/>
    <w:rsid w:val="005B2F2E"/>
    <w:rsid w:val="005B30CC"/>
    <w:rsid w:val="005B3159"/>
    <w:rsid w:val="005B31F2"/>
    <w:rsid w:val="005B328E"/>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C0"/>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6B3"/>
    <w:rsid w:val="005B670B"/>
    <w:rsid w:val="005B677E"/>
    <w:rsid w:val="005B67D0"/>
    <w:rsid w:val="005B67DB"/>
    <w:rsid w:val="005B6819"/>
    <w:rsid w:val="005B6850"/>
    <w:rsid w:val="005B6AB5"/>
    <w:rsid w:val="005B6AD3"/>
    <w:rsid w:val="005B6C65"/>
    <w:rsid w:val="005B6D62"/>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7D6"/>
    <w:rsid w:val="005C0904"/>
    <w:rsid w:val="005C09BF"/>
    <w:rsid w:val="005C0D61"/>
    <w:rsid w:val="005C0DD7"/>
    <w:rsid w:val="005C0DDE"/>
    <w:rsid w:val="005C0EB1"/>
    <w:rsid w:val="005C0ECB"/>
    <w:rsid w:val="005C0F2A"/>
    <w:rsid w:val="005C0F66"/>
    <w:rsid w:val="005C0FDB"/>
    <w:rsid w:val="005C114D"/>
    <w:rsid w:val="005C11DA"/>
    <w:rsid w:val="005C1225"/>
    <w:rsid w:val="005C12FD"/>
    <w:rsid w:val="005C132F"/>
    <w:rsid w:val="005C1468"/>
    <w:rsid w:val="005C1617"/>
    <w:rsid w:val="005C1654"/>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2F57"/>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C56"/>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15F"/>
    <w:rsid w:val="005D12EB"/>
    <w:rsid w:val="005D1304"/>
    <w:rsid w:val="005D1593"/>
    <w:rsid w:val="005D1794"/>
    <w:rsid w:val="005D187F"/>
    <w:rsid w:val="005D1B12"/>
    <w:rsid w:val="005D1B27"/>
    <w:rsid w:val="005D1C1B"/>
    <w:rsid w:val="005D1C54"/>
    <w:rsid w:val="005D1CAE"/>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A91"/>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0A5"/>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1B"/>
    <w:rsid w:val="005D612D"/>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A5"/>
    <w:rsid w:val="005D7AFF"/>
    <w:rsid w:val="005D7E04"/>
    <w:rsid w:val="005D7E2F"/>
    <w:rsid w:val="005E0082"/>
    <w:rsid w:val="005E0307"/>
    <w:rsid w:val="005E0386"/>
    <w:rsid w:val="005E0411"/>
    <w:rsid w:val="005E051E"/>
    <w:rsid w:val="005E05C4"/>
    <w:rsid w:val="005E083B"/>
    <w:rsid w:val="005E0840"/>
    <w:rsid w:val="005E0ADB"/>
    <w:rsid w:val="005E0B2A"/>
    <w:rsid w:val="005E0C55"/>
    <w:rsid w:val="005E0CE3"/>
    <w:rsid w:val="005E0D9C"/>
    <w:rsid w:val="005E0E6A"/>
    <w:rsid w:val="005E0FBB"/>
    <w:rsid w:val="005E113F"/>
    <w:rsid w:val="005E1188"/>
    <w:rsid w:val="005E12CA"/>
    <w:rsid w:val="005E1385"/>
    <w:rsid w:val="005E1393"/>
    <w:rsid w:val="005E14AC"/>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316"/>
    <w:rsid w:val="005E240E"/>
    <w:rsid w:val="005E2480"/>
    <w:rsid w:val="005E2656"/>
    <w:rsid w:val="005E2697"/>
    <w:rsid w:val="005E288C"/>
    <w:rsid w:val="005E28D0"/>
    <w:rsid w:val="005E296D"/>
    <w:rsid w:val="005E2A90"/>
    <w:rsid w:val="005E2A98"/>
    <w:rsid w:val="005E2BF4"/>
    <w:rsid w:val="005E2C18"/>
    <w:rsid w:val="005E2C35"/>
    <w:rsid w:val="005E2E2C"/>
    <w:rsid w:val="005E2F61"/>
    <w:rsid w:val="005E2FEC"/>
    <w:rsid w:val="005E352C"/>
    <w:rsid w:val="005E35C3"/>
    <w:rsid w:val="005E35DA"/>
    <w:rsid w:val="005E35FD"/>
    <w:rsid w:val="005E3660"/>
    <w:rsid w:val="005E3678"/>
    <w:rsid w:val="005E3699"/>
    <w:rsid w:val="005E380A"/>
    <w:rsid w:val="005E383F"/>
    <w:rsid w:val="005E38DA"/>
    <w:rsid w:val="005E39D3"/>
    <w:rsid w:val="005E3B58"/>
    <w:rsid w:val="005E3BBB"/>
    <w:rsid w:val="005E3F9A"/>
    <w:rsid w:val="005E4114"/>
    <w:rsid w:val="005E423C"/>
    <w:rsid w:val="005E4255"/>
    <w:rsid w:val="005E4311"/>
    <w:rsid w:val="005E4368"/>
    <w:rsid w:val="005E437A"/>
    <w:rsid w:val="005E476E"/>
    <w:rsid w:val="005E48F7"/>
    <w:rsid w:val="005E4AF2"/>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2CB"/>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0E"/>
    <w:rsid w:val="005F0E83"/>
    <w:rsid w:val="005F12D7"/>
    <w:rsid w:val="005F14D3"/>
    <w:rsid w:val="005F188B"/>
    <w:rsid w:val="005F1FE4"/>
    <w:rsid w:val="005F200A"/>
    <w:rsid w:val="005F202C"/>
    <w:rsid w:val="005F24C3"/>
    <w:rsid w:val="005F2594"/>
    <w:rsid w:val="005F2607"/>
    <w:rsid w:val="005F2733"/>
    <w:rsid w:val="005F276B"/>
    <w:rsid w:val="005F29D4"/>
    <w:rsid w:val="005F2BB6"/>
    <w:rsid w:val="005F2CCD"/>
    <w:rsid w:val="005F2F20"/>
    <w:rsid w:val="005F2F79"/>
    <w:rsid w:val="005F3069"/>
    <w:rsid w:val="005F3144"/>
    <w:rsid w:val="005F3165"/>
    <w:rsid w:val="005F327D"/>
    <w:rsid w:val="005F348D"/>
    <w:rsid w:val="005F34CC"/>
    <w:rsid w:val="005F34FC"/>
    <w:rsid w:val="005F3508"/>
    <w:rsid w:val="005F369B"/>
    <w:rsid w:val="005F38E5"/>
    <w:rsid w:val="005F391C"/>
    <w:rsid w:val="005F392B"/>
    <w:rsid w:val="005F3981"/>
    <w:rsid w:val="005F3BCD"/>
    <w:rsid w:val="005F3C23"/>
    <w:rsid w:val="005F3DD2"/>
    <w:rsid w:val="005F3F7F"/>
    <w:rsid w:val="005F40E5"/>
    <w:rsid w:val="005F433C"/>
    <w:rsid w:val="005F4537"/>
    <w:rsid w:val="005F46D9"/>
    <w:rsid w:val="005F4927"/>
    <w:rsid w:val="005F4950"/>
    <w:rsid w:val="005F4A68"/>
    <w:rsid w:val="005F4BAE"/>
    <w:rsid w:val="005F4BB2"/>
    <w:rsid w:val="005F4C04"/>
    <w:rsid w:val="005F4C15"/>
    <w:rsid w:val="005F5036"/>
    <w:rsid w:val="005F509E"/>
    <w:rsid w:val="005F5126"/>
    <w:rsid w:val="005F53DD"/>
    <w:rsid w:val="005F5420"/>
    <w:rsid w:val="005F54FF"/>
    <w:rsid w:val="005F5513"/>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CDF"/>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0ED"/>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CF5"/>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46"/>
    <w:rsid w:val="00605596"/>
    <w:rsid w:val="006058CC"/>
    <w:rsid w:val="0060591D"/>
    <w:rsid w:val="006059EC"/>
    <w:rsid w:val="00605B5D"/>
    <w:rsid w:val="00605C30"/>
    <w:rsid w:val="00605C3F"/>
    <w:rsid w:val="00605D6D"/>
    <w:rsid w:val="00605EBE"/>
    <w:rsid w:val="00606453"/>
    <w:rsid w:val="00606533"/>
    <w:rsid w:val="0060660B"/>
    <w:rsid w:val="00606613"/>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59"/>
    <w:rsid w:val="00607E68"/>
    <w:rsid w:val="00607E94"/>
    <w:rsid w:val="00607FC6"/>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4A"/>
    <w:rsid w:val="00615B54"/>
    <w:rsid w:val="00615BDB"/>
    <w:rsid w:val="00615E00"/>
    <w:rsid w:val="00615E66"/>
    <w:rsid w:val="0061607B"/>
    <w:rsid w:val="00616183"/>
    <w:rsid w:val="0061629E"/>
    <w:rsid w:val="00616313"/>
    <w:rsid w:val="00616774"/>
    <w:rsid w:val="00616885"/>
    <w:rsid w:val="006168B9"/>
    <w:rsid w:val="00616A43"/>
    <w:rsid w:val="00616D5A"/>
    <w:rsid w:val="00616DC8"/>
    <w:rsid w:val="00616E77"/>
    <w:rsid w:val="00617110"/>
    <w:rsid w:val="0061712F"/>
    <w:rsid w:val="0061717F"/>
    <w:rsid w:val="006171DC"/>
    <w:rsid w:val="00617294"/>
    <w:rsid w:val="0061734F"/>
    <w:rsid w:val="006174D8"/>
    <w:rsid w:val="00617549"/>
    <w:rsid w:val="006175CF"/>
    <w:rsid w:val="006175D8"/>
    <w:rsid w:val="00617962"/>
    <w:rsid w:val="0061798A"/>
    <w:rsid w:val="00617B19"/>
    <w:rsid w:val="00617B41"/>
    <w:rsid w:val="00617BB1"/>
    <w:rsid w:val="00617C5B"/>
    <w:rsid w:val="00617E35"/>
    <w:rsid w:val="00617EC9"/>
    <w:rsid w:val="006200C5"/>
    <w:rsid w:val="006200CC"/>
    <w:rsid w:val="006201A2"/>
    <w:rsid w:val="00620254"/>
    <w:rsid w:val="006203B8"/>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8E4"/>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43"/>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0A"/>
    <w:rsid w:val="006268C9"/>
    <w:rsid w:val="00626AD4"/>
    <w:rsid w:val="00626C25"/>
    <w:rsid w:val="00626E64"/>
    <w:rsid w:val="00627072"/>
    <w:rsid w:val="006270A6"/>
    <w:rsid w:val="006272BC"/>
    <w:rsid w:val="006272FB"/>
    <w:rsid w:val="00627328"/>
    <w:rsid w:val="00627471"/>
    <w:rsid w:val="00627699"/>
    <w:rsid w:val="006278BE"/>
    <w:rsid w:val="00627BA3"/>
    <w:rsid w:val="00627C14"/>
    <w:rsid w:val="00627C39"/>
    <w:rsid w:val="00627DC3"/>
    <w:rsid w:val="00627E44"/>
    <w:rsid w:val="006300D7"/>
    <w:rsid w:val="00630196"/>
    <w:rsid w:val="006301B3"/>
    <w:rsid w:val="0063038B"/>
    <w:rsid w:val="00630489"/>
    <w:rsid w:val="006305CF"/>
    <w:rsid w:val="00630638"/>
    <w:rsid w:val="00630774"/>
    <w:rsid w:val="00630867"/>
    <w:rsid w:val="006308BB"/>
    <w:rsid w:val="00630913"/>
    <w:rsid w:val="00630A3E"/>
    <w:rsid w:val="00630C1C"/>
    <w:rsid w:val="00630D36"/>
    <w:rsid w:val="00630E0D"/>
    <w:rsid w:val="00630F98"/>
    <w:rsid w:val="00630FC5"/>
    <w:rsid w:val="00631007"/>
    <w:rsid w:val="00631011"/>
    <w:rsid w:val="0063114F"/>
    <w:rsid w:val="006312B9"/>
    <w:rsid w:val="00631751"/>
    <w:rsid w:val="00631826"/>
    <w:rsid w:val="0063185D"/>
    <w:rsid w:val="006319E5"/>
    <w:rsid w:val="00631E17"/>
    <w:rsid w:val="00631F12"/>
    <w:rsid w:val="00631FBC"/>
    <w:rsid w:val="006320C6"/>
    <w:rsid w:val="00632270"/>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3EEE"/>
    <w:rsid w:val="00634001"/>
    <w:rsid w:val="0063405E"/>
    <w:rsid w:val="006341AD"/>
    <w:rsid w:val="00634230"/>
    <w:rsid w:val="00634526"/>
    <w:rsid w:val="00634708"/>
    <w:rsid w:val="00634753"/>
    <w:rsid w:val="006347F5"/>
    <w:rsid w:val="006348B9"/>
    <w:rsid w:val="006348F0"/>
    <w:rsid w:val="006349C0"/>
    <w:rsid w:val="00634C20"/>
    <w:rsid w:val="00634CBB"/>
    <w:rsid w:val="00634CDB"/>
    <w:rsid w:val="00634F12"/>
    <w:rsid w:val="00634FCF"/>
    <w:rsid w:val="0063500F"/>
    <w:rsid w:val="00635012"/>
    <w:rsid w:val="00635213"/>
    <w:rsid w:val="00635240"/>
    <w:rsid w:val="006353A5"/>
    <w:rsid w:val="006353FA"/>
    <w:rsid w:val="006356C1"/>
    <w:rsid w:val="006358F3"/>
    <w:rsid w:val="00635908"/>
    <w:rsid w:val="006359C2"/>
    <w:rsid w:val="00635A01"/>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40"/>
    <w:rsid w:val="006401C6"/>
    <w:rsid w:val="00640207"/>
    <w:rsid w:val="00640222"/>
    <w:rsid w:val="006402BC"/>
    <w:rsid w:val="00640373"/>
    <w:rsid w:val="00640529"/>
    <w:rsid w:val="00640582"/>
    <w:rsid w:val="00640754"/>
    <w:rsid w:val="0064079E"/>
    <w:rsid w:val="006409E6"/>
    <w:rsid w:val="006409F3"/>
    <w:rsid w:val="00640A3C"/>
    <w:rsid w:val="00640BDF"/>
    <w:rsid w:val="00640DE0"/>
    <w:rsid w:val="00640E03"/>
    <w:rsid w:val="00640E1C"/>
    <w:rsid w:val="00640E8C"/>
    <w:rsid w:val="00641061"/>
    <w:rsid w:val="00641126"/>
    <w:rsid w:val="0064134D"/>
    <w:rsid w:val="006417F6"/>
    <w:rsid w:val="006419ED"/>
    <w:rsid w:val="006419F2"/>
    <w:rsid w:val="00641B52"/>
    <w:rsid w:val="00641CA1"/>
    <w:rsid w:val="00641CF8"/>
    <w:rsid w:val="00641CFF"/>
    <w:rsid w:val="00641D16"/>
    <w:rsid w:val="00641E8E"/>
    <w:rsid w:val="00641EF7"/>
    <w:rsid w:val="00641F40"/>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2B2"/>
    <w:rsid w:val="0064657A"/>
    <w:rsid w:val="0064672E"/>
    <w:rsid w:val="0064672F"/>
    <w:rsid w:val="00646850"/>
    <w:rsid w:val="00646A9C"/>
    <w:rsid w:val="00646B87"/>
    <w:rsid w:val="00646CF4"/>
    <w:rsid w:val="00646D08"/>
    <w:rsid w:val="00646E23"/>
    <w:rsid w:val="00646ED5"/>
    <w:rsid w:val="00646F5D"/>
    <w:rsid w:val="00646F68"/>
    <w:rsid w:val="00647265"/>
    <w:rsid w:val="0064734B"/>
    <w:rsid w:val="006476D1"/>
    <w:rsid w:val="0064777E"/>
    <w:rsid w:val="00647A25"/>
    <w:rsid w:val="00647AE3"/>
    <w:rsid w:val="00647B99"/>
    <w:rsid w:val="00647C60"/>
    <w:rsid w:val="00647CB3"/>
    <w:rsid w:val="00647CFC"/>
    <w:rsid w:val="00647D0E"/>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9F"/>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5E"/>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0"/>
    <w:rsid w:val="00654346"/>
    <w:rsid w:val="006544F6"/>
    <w:rsid w:val="0065452C"/>
    <w:rsid w:val="00654648"/>
    <w:rsid w:val="00654854"/>
    <w:rsid w:val="0065496B"/>
    <w:rsid w:val="00654B1C"/>
    <w:rsid w:val="00654B42"/>
    <w:rsid w:val="00654B83"/>
    <w:rsid w:val="00654C3F"/>
    <w:rsid w:val="00654C81"/>
    <w:rsid w:val="00654D00"/>
    <w:rsid w:val="00654F1F"/>
    <w:rsid w:val="00655070"/>
    <w:rsid w:val="00655223"/>
    <w:rsid w:val="00655235"/>
    <w:rsid w:val="00655583"/>
    <w:rsid w:val="00655780"/>
    <w:rsid w:val="0065579F"/>
    <w:rsid w:val="0065594D"/>
    <w:rsid w:val="00655B79"/>
    <w:rsid w:val="00655BB1"/>
    <w:rsid w:val="00655DD5"/>
    <w:rsid w:val="00655EF3"/>
    <w:rsid w:val="00656062"/>
    <w:rsid w:val="006561FD"/>
    <w:rsid w:val="006561FF"/>
    <w:rsid w:val="006562C4"/>
    <w:rsid w:val="006563C7"/>
    <w:rsid w:val="00656407"/>
    <w:rsid w:val="006565D8"/>
    <w:rsid w:val="00656600"/>
    <w:rsid w:val="00656636"/>
    <w:rsid w:val="0065675F"/>
    <w:rsid w:val="00656945"/>
    <w:rsid w:val="00656C06"/>
    <w:rsid w:val="00656C57"/>
    <w:rsid w:val="00656D5D"/>
    <w:rsid w:val="00656D6F"/>
    <w:rsid w:val="00656DCE"/>
    <w:rsid w:val="00656F89"/>
    <w:rsid w:val="00657005"/>
    <w:rsid w:val="00657156"/>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448"/>
    <w:rsid w:val="0066050A"/>
    <w:rsid w:val="00660563"/>
    <w:rsid w:val="006605DC"/>
    <w:rsid w:val="006606FD"/>
    <w:rsid w:val="0066070A"/>
    <w:rsid w:val="006608A7"/>
    <w:rsid w:val="006608B1"/>
    <w:rsid w:val="00660E7A"/>
    <w:rsid w:val="00660F89"/>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16E"/>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19"/>
    <w:rsid w:val="006654E8"/>
    <w:rsid w:val="0066568F"/>
    <w:rsid w:val="006656E6"/>
    <w:rsid w:val="00665701"/>
    <w:rsid w:val="0066582E"/>
    <w:rsid w:val="00665B32"/>
    <w:rsid w:val="00665B9B"/>
    <w:rsid w:val="00665CCE"/>
    <w:rsid w:val="00665DFD"/>
    <w:rsid w:val="00665F4D"/>
    <w:rsid w:val="00665FC8"/>
    <w:rsid w:val="006663BA"/>
    <w:rsid w:val="00666639"/>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0F7C"/>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5"/>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4B69"/>
    <w:rsid w:val="0067517B"/>
    <w:rsid w:val="006753D2"/>
    <w:rsid w:val="006754CD"/>
    <w:rsid w:val="006754CE"/>
    <w:rsid w:val="0067551F"/>
    <w:rsid w:val="0067558D"/>
    <w:rsid w:val="00675652"/>
    <w:rsid w:val="006757DC"/>
    <w:rsid w:val="00675AE6"/>
    <w:rsid w:val="00675C65"/>
    <w:rsid w:val="00675F8C"/>
    <w:rsid w:val="0067600A"/>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2"/>
    <w:rsid w:val="0068167D"/>
    <w:rsid w:val="0068168A"/>
    <w:rsid w:val="006817CE"/>
    <w:rsid w:val="006819F6"/>
    <w:rsid w:val="006819F8"/>
    <w:rsid w:val="00681A8B"/>
    <w:rsid w:val="00681EB7"/>
    <w:rsid w:val="00681F5E"/>
    <w:rsid w:val="00682224"/>
    <w:rsid w:val="0068225A"/>
    <w:rsid w:val="0068226B"/>
    <w:rsid w:val="00682318"/>
    <w:rsid w:val="006823B1"/>
    <w:rsid w:val="00682571"/>
    <w:rsid w:val="006826D6"/>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7CD"/>
    <w:rsid w:val="00683843"/>
    <w:rsid w:val="0068397F"/>
    <w:rsid w:val="00683993"/>
    <w:rsid w:val="00683A28"/>
    <w:rsid w:val="00683A46"/>
    <w:rsid w:val="00683BA0"/>
    <w:rsid w:val="00683D7F"/>
    <w:rsid w:val="00683E07"/>
    <w:rsid w:val="00684000"/>
    <w:rsid w:val="0068406A"/>
    <w:rsid w:val="006840CE"/>
    <w:rsid w:val="006840D5"/>
    <w:rsid w:val="00684258"/>
    <w:rsid w:val="0068435C"/>
    <w:rsid w:val="00684815"/>
    <w:rsid w:val="00684865"/>
    <w:rsid w:val="00684B8D"/>
    <w:rsid w:val="00684C2B"/>
    <w:rsid w:val="00684CB7"/>
    <w:rsid w:val="00684F20"/>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3"/>
    <w:rsid w:val="0068616B"/>
    <w:rsid w:val="0068623E"/>
    <w:rsid w:val="00686366"/>
    <w:rsid w:val="0068649D"/>
    <w:rsid w:val="0068653A"/>
    <w:rsid w:val="0068673B"/>
    <w:rsid w:val="0068679B"/>
    <w:rsid w:val="006867C8"/>
    <w:rsid w:val="006867F5"/>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D02"/>
    <w:rsid w:val="00687E33"/>
    <w:rsid w:val="00687EA2"/>
    <w:rsid w:val="00687F17"/>
    <w:rsid w:val="00687F7C"/>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995"/>
    <w:rsid w:val="00692A0D"/>
    <w:rsid w:val="00692C70"/>
    <w:rsid w:val="00692D49"/>
    <w:rsid w:val="00692E5F"/>
    <w:rsid w:val="00692EAA"/>
    <w:rsid w:val="00693077"/>
    <w:rsid w:val="00693295"/>
    <w:rsid w:val="0069340C"/>
    <w:rsid w:val="00693624"/>
    <w:rsid w:val="00693886"/>
    <w:rsid w:val="00693958"/>
    <w:rsid w:val="00693C95"/>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4E4F"/>
    <w:rsid w:val="00695334"/>
    <w:rsid w:val="0069547D"/>
    <w:rsid w:val="00695521"/>
    <w:rsid w:val="0069589C"/>
    <w:rsid w:val="00695936"/>
    <w:rsid w:val="00695964"/>
    <w:rsid w:val="00695971"/>
    <w:rsid w:val="0069597A"/>
    <w:rsid w:val="00695C4D"/>
    <w:rsid w:val="00695D24"/>
    <w:rsid w:val="00695E56"/>
    <w:rsid w:val="00695E5F"/>
    <w:rsid w:val="00695E95"/>
    <w:rsid w:val="00696244"/>
    <w:rsid w:val="00696290"/>
    <w:rsid w:val="00696621"/>
    <w:rsid w:val="006966AB"/>
    <w:rsid w:val="0069688D"/>
    <w:rsid w:val="006969D6"/>
    <w:rsid w:val="00696B72"/>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42"/>
    <w:rsid w:val="00697CA6"/>
    <w:rsid w:val="00697CE1"/>
    <w:rsid w:val="00697E98"/>
    <w:rsid w:val="00697F6C"/>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062"/>
    <w:rsid w:val="006A112F"/>
    <w:rsid w:val="006A1137"/>
    <w:rsid w:val="006A11EA"/>
    <w:rsid w:val="006A12BD"/>
    <w:rsid w:val="006A130C"/>
    <w:rsid w:val="006A1483"/>
    <w:rsid w:val="006A1583"/>
    <w:rsid w:val="006A1802"/>
    <w:rsid w:val="006A18CF"/>
    <w:rsid w:val="006A18DD"/>
    <w:rsid w:val="006A196A"/>
    <w:rsid w:val="006A1B19"/>
    <w:rsid w:val="006A1B50"/>
    <w:rsid w:val="006A1D05"/>
    <w:rsid w:val="006A1D17"/>
    <w:rsid w:val="006A1DBB"/>
    <w:rsid w:val="006A1DFD"/>
    <w:rsid w:val="006A1E85"/>
    <w:rsid w:val="006A206E"/>
    <w:rsid w:val="006A2347"/>
    <w:rsid w:val="006A24B3"/>
    <w:rsid w:val="006A2D05"/>
    <w:rsid w:val="006A2D0E"/>
    <w:rsid w:val="006A2D7B"/>
    <w:rsid w:val="006A2E66"/>
    <w:rsid w:val="006A2EEC"/>
    <w:rsid w:val="006A30B0"/>
    <w:rsid w:val="006A30FA"/>
    <w:rsid w:val="006A31D0"/>
    <w:rsid w:val="006A3227"/>
    <w:rsid w:val="006A3359"/>
    <w:rsid w:val="006A3396"/>
    <w:rsid w:val="006A34B3"/>
    <w:rsid w:val="006A3574"/>
    <w:rsid w:val="006A35A2"/>
    <w:rsid w:val="006A35C7"/>
    <w:rsid w:val="006A35E9"/>
    <w:rsid w:val="006A3601"/>
    <w:rsid w:val="006A3623"/>
    <w:rsid w:val="006A384E"/>
    <w:rsid w:val="006A3878"/>
    <w:rsid w:val="006A3935"/>
    <w:rsid w:val="006A3A7F"/>
    <w:rsid w:val="006A3BA0"/>
    <w:rsid w:val="006A3D0A"/>
    <w:rsid w:val="006A3D77"/>
    <w:rsid w:val="006A3D85"/>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28"/>
    <w:rsid w:val="006B06C9"/>
    <w:rsid w:val="006B0A2E"/>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8"/>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C1A"/>
    <w:rsid w:val="006B4D4E"/>
    <w:rsid w:val="006B4ED2"/>
    <w:rsid w:val="006B500A"/>
    <w:rsid w:val="006B5029"/>
    <w:rsid w:val="006B5562"/>
    <w:rsid w:val="006B5686"/>
    <w:rsid w:val="006B589A"/>
    <w:rsid w:val="006B589C"/>
    <w:rsid w:val="006B5A1D"/>
    <w:rsid w:val="006B5A72"/>
    <w:rsid w:val="006B5CA3"/>
    <w:rsid w:val="006B5EE6"/>
    <w:rsid w:val="006B5F5D"/>
    <w:rsid w:val="006B5F71"/>
    <w:rsid w:val="006B6111"/>
    <w:rsid w:val="006B630E"/>
    <w:rsid w:val="006B644B"/>
    <w:rsid w:val="006B64D1"/>
    <w:rsid w:val="006B65B9"/>
    <w:rsid w:val="006B65D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A97"/>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43"/>
    <w:rsid w:val="006C1858"/>
    <w:rsid w:val="006C1B3F"/>
    <w:rsid w:val="006C1C5B"/>
    <w:rsid w:val="006C1E5C"/>
    <w:rsid w:val="006C1E73"/>
    <w:rsid w:val="006C1ED8"/>
    <w:rsid w:val="006C20FF"/>
    <w:rsid w:val="006C222B"/>
    <w:rsid w:val="006C22CD"/>
    <w:rsid w:val="006C2426"/>
    <w:rsid w:val="006C261A"/>
    <w:rsid w:val="006C27D6"/>
    <w:rsid w:val="006C2B7E"/>
    <w:rsid w:val="006C2D4B"/>
    <w:rsid w:val="006C2E2A"/>
    <w:rsid w:val="006C2F3E"/>
    <w:rsid w:val="006C3033"/>
    <w:rsid w:val="006C30B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7B1"/>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DF8"/>
    <w:rsid w:val="006D0FC3"/>
    <w:rsid w:val="006D1105"/>
    <w:rsid w:val="006D1277"/>
    <w:rsid w:val="006D12D3"/>
    <w:rsid w:val="006D1507"/>
    <w:rsid w:val="006D158A"/>
    <w:rsid w:val="006D15D5"/>
    <w:rsid w:val="006D172E"/>
    <w:rsid w:val="006D18DD"/>
    <w:rsid w:val="006D198F"/>
    <w:rsid w:val="006D1995"/>
    <w:rsid w:val="006D19ED"/>
    <w:rsid w:val="006D1A23"/>
    <w:rsid w:val="006D1AAA"/>
    <w:rsid w:val="006D1C6F"/>
    <w:rsid w:val="006D1CF2"/>
    <w:rsid w:val="006D1D13"/>
    <w:rsid w:val="006D1D48"/>
    <w:rsid w:val="006D1F1A"/>
    <w:rsid w:val="006D2072"/>
    <w:rsid w:val="006D208D"/>
    <w:rsid w:val="006D21FF"/>
    <w:rsid w:val="006D2301"/>
    <w:rsid w:val="006D245A"/>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4BA"/>
    <w:rsid w:val="006D3537"/>
    <w:rsid w:val="006D3602"/>
    <w:rsid w:val="006D374E"/>
    <w:rsid w:val="006D376A"/>
    <w:rsid w:val="006D37A8"/>
    <w:rsid w:val="006D37AD"/>
    <w:rsid w:val="006D37C7"/>
    <w:rsid w:val="006D3B05"/>
    <w:rsid w:val="006D3CB5"/>
    <w:rsid w:val="006D3F60"/>
    <w:rsid w:val="006D4179"/>
    <w:rsid w:val="006D4237"/>
    <w:rsid w:val="006D42C5"/>
    <w:rsid w:val="006D436F"/>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22"/>
    <w:rsid w:val="006D5FEF"/>
    <w:rsid w:val="006D602E"/>
    <w:rsid w:val="006D609C"/>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285"/>
    <w:rsid w:val="006D7396"/>
    <w:rsid w:val="006D7598"/>
    <w:rsid w:val="006D75CF"/>
    <w:rsid w:val="006D7706"/>
    <w:rsid w:val="006D7850"/>
    <w:rsid w:val="006D78B6"/>
    <w:rsid w:val="006D7B93"/>
    <w:rsid w:val="006D7B97"/>
    <w:rsid w:val="006D7DAD"/>
    <w:rsid w:val="006D7DD6"/>
    <w:rsid w:val="006D7DDE"/>
    <w:rsid w:val="006E04E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83E"/>
    <w:rsid w:val="006E1A3C"/>
    <w:rsid w:val="006E1B1C"/>
    <w:rsid w:val="006E1E8A"/>
    <w:rsid w:val="006E22CC"/>
    <w:rsid w:val="006E23F1"/>
    <w:rsid w:val="006E263D"/>
    <w:rsid w:val="006E28AC"/>
    <w:rsid w:val="006E291A"/>
    <w:rsid w:val="006E2A35"/>
    <w:rsid w:val="006E2AA6"/>
    <w:rsid w:val="006E2C15"/>
    <w:rsid w:val="006E2D83"/>
    <w:rsid w:val="006E2E7D"/>
    <w:rsid w:val="006E2F00"/>
    <w:rsid w:val="006E339B"/>
    <w:rsid w:val="006E33E2"/>
    <w:rsid w:val="006E35CB"/>
    <w:rsid w:val="006E3613"/>
    <w:rsid w:val="006E36D6"/>
    <w:rsid w:val="006E3AC0"/>
    <w:rsid w:val="006E3B3F"/>
    <w:rsid w:val="006E3B8C"/>
    <w:rsid w:val="006E3D3A"/>
    <w:rsid w:val="006E3D56"/>
    <w:rsid w:val="006E3DC3"/>
    <w:rsid w:val="006E3E80"/>
    <w:rsid w:val="006E3F7E"/>
    <w:rsid w:val="006E436C"/>
    <w:rsid w:val="006E451B"/>
    <w:rsid w:val="006E459B"/>
    <w:rsid w:val="006E477B"/>
    <w:rsid w:val="006E487B"/>
    <w:rsid w:val="006E4ABA"/>
    <w:rsid w:val="006E4E07"/>
    <w:rsid w:val="006E512D"/>
    <w:rsid w:val="006E5151"/>
    <w:rsid w:val="006E534C"/>
    <w:rsid w:val="006E54E2"/>
    <w:rsid w:val="006E54EC"/>
    <w:rsid w:val="006E554E"/>
    <w:rsid w:val="006E56AB"/>
    <w:rsid w:val="006E5810"/>
    <w:rsid w:val="006E5A60"/>
    <w:rsid w:val="006E5AD9"/>
    <w:rsid w:val="006E5C78"/>
    <w:rsid w:val="006E5DE9"/>
    <w:rsid w:val="006E5EAD"/>
    <w:rsid w:val="006E5F77"/>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17"/>
    <w:rsid w:val="006E792F"/>
    <w:rsid w:val="006E7969"/>
    <w:rsid w:val="006E799F"/>
    <w:rsid w:val="006E79AB"/>
    <w:rsid w:val="006E79F0"/>
    <w:rsid w:val="006E7A09"/>
    <w:rsid w:val="006E7C96"/>
    <w:rsid w:val="006E7E49"/>
    <w:rsid w:val="006E7F19"/>
    <w:rsid w:val="006E7F71"/>
    <w:rsid w:val="006F00A6"/>
    <w:rsid w:val="006F00DF"/>
    <w:rsid w:val="006F04FB"/>
    <w:rsid w:val="006F05C2"/>
    <w:rsid w:val="006F062F"/>
    <w:rsid w:val="006F07A6"/>
    <w:rsid w:val="006F0886"/>
    <w:rsid w:val="006F090B"/>
    <w:rsid w:val="006F0A4D"/>
    <w:rsid w:val="006F0C12"/>
    <w:rsid w:val="006F0C7F"/>
    <w:rsid w:val="006F0DFD"/>
    <w:rsid w:val="006F0EB1"/>
    <w:rsid w:val="006F0EC2"/>
    <w:rsid w:val="006F0ED1"/>
    <w:rsid w:val="006F0F17"/>
    <w:rsid w:val="006F1008"/>
    <w:rsid w:val="006F1159"/>
    <w:rsid w:val="006F11BA"/>
    <w:rsid w:val="006F13CD"/>
    <w:rsid w:val="006F149E"/>
    <w:rsid w:val="006F163D"/>
    <w:rsid w:val="006F195C"/>
    <w:rsid w:val="006F19FC"/>
    <w:rsid w:val="006F1D86"/>
    <w:rsid w:val="006F1DAE"/>
    <w:rsid w:val="006F1FA8"/>
    <w:rsid w:val="006F1FE5"/>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B1"/>
    <w:rsid w:val="006F4A19"/>
    <w:rsid w:val="006F4D7D"/>
    <w:rsid w:val="006F4E4C"/>
    <w:rsid w:val="006F4E71"/>
    <w:rsid w:val="006F4E73"/>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1A4"/>
    <w:rsid w:val="00701295"/>
    <w:rsid w:val="0070152A"/>
    <w:rsid w:val="0070177B"/>
    <w:rsid w:val="007017EA"/>
    <w:rsid w:val="0070181F"/>
    <w:rsid w:val="0070193E"/>
    <w:rsid w:val="00701B27"/>
    <w:rsid w:val="00701CA4"/>
    <w:rsid w:val="00701D9A"/>
    <w:rsid w:val="00701E6E"/>
    <w:rsid w:val="00701F06"/>
    <w:rsid w:val="00701F8A"/>
    <w:rsid w:val="007022C1"/>
    <w:rsid w:val="00702375"/>
    <w:rsid w:val="00702A5B"/>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02"/>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8DD"/>
    <w:rsid w:val="00706AB3"/>
    <w:rsid w:val="00706B6A"/>
    <w:rsid w:val="00706BAB"/>
    <w:rsid w:val="00706C3D"/>
    <w:rsid w:val="00706C93"/>
    <w:rsid w:val="00706CF2"/>
    <w:rsid w:val="00706D36"/>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EF4"/>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4F1"/>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1F78"/>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B94"/>
    <w:rsid w:val="00713E26"/>
    <w:rsid w:val="00713F1B"/>
    <w:rsid w:val="00713FF2"/>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AEB"/>
    <w:rsid w:val="00715BBE"/>
    <w:rsid w:val="00715C98"/>
    <w:rsid w:val="00715CC6"/>
    <w:rsid w:val="00715F49"/>
    <w:rsid w:val="00715FBA"/>
    <w:rsid w:val="007162F2"/>
    <w:rsid w:val="0071636C"/>
    <w:rsid w:val="007163BF"/>
    <w:rsid w:val="0071649C"/>
    <w:rsid w:val="007165CB"/>
    <w:rsid w:val="007166FF"/>
    <w:rsid w:val="00716B5E"/>
    <w:rsid w:val="00716CA4"/>
    <w:rsid w:val="00716D14"/>
    <w:rsid w:val="00716F4B"/>
    <w:rsid w:val="00716F8F"/>
    <w:rsid w:val="00716FC0"/>
    <w:rsid w:val="0071705F"/>
    <w:rsid w:val="00717165"/>
    <w:rsid w:val="00717267"/>
    <w:rsid w:val="00717282"/>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81"/>
    <w:rsid w:val="00717FCB"/>
    <w:rsid w:val="00720051"/>
    <w:rsid w:val="00720368"/>
    <w:rsid w:val="007203E7"/>
    <w:rsid w:val="00720451"/>
    <w:rsid w:val="00720576"/>
    <w:rsid w:val="0072074C"/>
    <w:rsid w:val="00720759"/>
    <w:rsid w:val="007208DB"/>
    <w:rsid w:val="007208EA"/>
    <w:rsid w:val="00720AEA"/>
    <w:rsid w:val="00720BD4"/>
    <w:rsid w:val="00720C6F"/>
    <w:rsid w:val="00720E6C"/>
    <w:rsid w:val="00721069"/>
    <w:rsid w:val="00721073"/>
    <w:rsid w:val="007210A8"/>
    <w:rsid w:val="007212FD"/>
    <w:rsid w:val="007213F8"/>
    <w:rsid w:val="007215A9"/>
    <w:rsid w:val="007216CE"/>
    <w:rsid w:val="0072179D"/>
    <w:rsid w:val="007217EA"/>
    <w:rsid w:val="007218A9"/>
    <w:rsid w:val="0072190B"/>
    <w:rsid w:val="00721931"/>
    <w:rsid w:val="00721A3C"/>
    <w:rsid w:val="00721BAF"/>
    <w:rsid w:val="00721E1D"/>
    <w:rsid w:val="00721FC4"/>
    <w:rsid w:val="00722875"/>
    <w:rsid w:val="00722987"/>
    <w:rsid w:val="00722AF4"/>
    <w:rsid w:val="00722B72"/>
    <w:rsid w:val="00722F12"/>
    <w:rsid w:val="00722F5B"/>
    <w:rsid w:val="00723019"/>
    <w:rsid w:val="00723208"/>
    <w:rsid w:val="0072321C"/>
    <w:rsid w:val="00723238"/>
    <w:rsid w:val="00723343"/>
    <w:rsid w:val="00723701"/>
    <w:rsid w:val="00723806"/>
    <w:rsid w:val="00723825"/>
    <w:rsid w:val="00723954"/>
    <w:rsid w:val="007239AC"/>
    <w:rsid w:val="007239FB"/>
    <w:rsid w:val="00723A03"/>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09B"/>
    <w:rsid w:val="007251EE"/>
    <w:rsid w:val="00725294"/>
    <w:rsid w:val="00725393"/>
    <w:rsid w:val="007254B1"/>
    <w:rsid w:val="0072560E"/>
    <w:rsid w:val="00725637"/>
    <w:rsid w:val="007256E3"/>
    <w:rsid w:val="007256FC"/>
    <w:rsid w:val="00725753"/>
    <w:rsid w:val="0072583C"/>
    <w:rsid w:val="007258EB"/>
    <w:rsid w:val="0072594E"/>
    <w:rsid w:val="00725BDF"/>
    <w:rsid w:val="00725CB6"/>
    <w:rsid w:val="00725D75"/>
    <w:rsid w:val="00725ECF"/>
    <w:rsid w:val="00725F36"/>
    <w:rsid w:val="0072602E"/>
    <w:rsid w:val="00726281"/>
    <w:rsid w:val="00726321"/>
    <w:rsid w:val="00726388"/>
    <w:rsid w:val="007263C6"/>
    <w:rsid w:val="007264E1"/>
    <w:rsid w:val="0072662E"/>
    <w:rsid w:val="0072662F"/>
    <w:rsid w:val="0072665F"/>
    <w:rsid w:val="007267DF"/>
    <w:rsid w:val="007269A8"/>
    <w:rsid w:val="00726C26"/>
    <w:rsid w:val="00726C38"/>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658"/>
    <w:rsid w:val="00730AB9"/>
    <w:rsid w:val="00730AD5"/>
    <w:rsid w:val="00730B71"/>
    <w:rsid w:val="00730F5E"/>
    <w:rsid w:val="007310E0"/>
    <w:rsid w:val="0073128B"/>
    <w:rsid w:val="007314BE"/>
    <w:rsid w:val="007314C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47F"/>
    <w:rsid w:val="00733647"/>
    <w:rsid w:val="007336D3"/>
    <w:rsid w:val="00733858"/>
    <w:rsid w:val="0073394E"/>
    <w:rsid w:val="00733985"/>
    <w:rsid w:val="00733A74"/>
    <w:rsid w:val="00733A80"/>
    <w:rsid w:val="00733A96"/>
    <w:rsid w:val="00733AA9"/>
    <w:rsid w:val="00733C2A"/>
    <w:rsid w:val="00733D89"/>
    <w:rsid w:val="00733EDB"/>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1AC"/>
    <w:rsid w:val="00735265"/>
    <w:rsid w:val="00735276"/>
    <w:rsid w:val="007353DE"/>
    <w:rsid w:val="00735404"/>
    <w:rsid w:val="00735458"/>
    <w:rsid w:val="0073548E"/>
    <w:rsid w:val="007355AD"/>
    <w:rsid w:val="007356D0"/>
    <w:rsid w:val="00735784"/>
    <w:rsid w:val="007357E4"/>
    <w:rsid w:val="007359E5"/>
    <w:rsid w:val="00735A60"/>
    <w:rsid w:val="00735ECC"/>
    <w:rsid w:val="007361F0"/>
    <w:rsid w:val="0073637C"/>
    <w:rsid w:val="007366A2"/>
    <w:rsid w:val="0073694A"/>
    <w:rsid w:val="00736B49"/>
    <w:rsid w:val="00736CBC"/>
    <w:rsid w:val="00736D7B"/>
    <w:rsid w:val="00736E97"/>
    <w:rsid w:val="007370E6"/>
    <w:rsid w:val="00737108"/>
    <w:rsid w:val="0073711E"/>
    <w:rsid w:val="0073723D"/>
    <w:rsid w:val="007373C7"/>
    <w:rsid w:val="00737530"/>
    <w:rsid w:val="007377ED"/>
    <w:rsid w:val="00737824"/>
    <w:rsid w:val="00737866"/>
    <w:rsid w:val="0073787D"/>
    <w:rsid w:val="00737951"/>
    <w:rsid w:val="007379AB"/>
    <w:rsid w:val="007379C8"/>
    <w:rsid w:val="007379DD"/>
    <w:rsid w:val="00737A0B"/>
    <w:rsid w:val="00737AA3"/>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303"/>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D3C"/>
    <w:rsid w:val="00742EC0"/>
    <w:rsid w:val="007431A2"/>
    <w:rsid w:val="00743296"/>
    <w:rsid w:val="0074349A"/>
    <w:rsid w:val="007435A4"/>
    <w:rsid w:val="007436F4"/>
    <w:rsid w:val="00743757"/>
    <w:rsid w:val="00743867"/>
    <w:rsid w:val="00743D8D"/>
    <w:rsid w:val="00743EF4"/>
    <w:rsid w:val="00743F82"/>
    <w:rsid w:val="00743FB0"/>
    <w:rsid w:val="00744055"/>
    <w:rsid w:val="007442B0"/>
    <w:rsid w:val="007443DC"/>
    <w:rsid w:val="007445C9"/>
    <w:rsid w:val="00744711"/>
    <w:rsid w:val="007447B7"/>
    <w:rsid w:val="00744991"/>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E47"/>
    <w:rsid w:val="00746EA6"/>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53"/>
    <w:rsid w:val="00750BB2"/>
    <w:rsid w:val="00750BE1"/>
    <w:rsid w:val="00750D21"/>
    <w:rsid w:val="00750DFC"/>
    <w:rsid w:val="00750F26"/>
    <w:rsid w:val="007510DA"/>
    <w:rsid w:val="007511E4"/>
    <w:rsid w:val="0075146A"/>
    <w:rsid w:val="0075153A"/>
    <w:rsid w:val="007515C7"/>
    <w:rsid w:val="007515C8"/>
    <w:rsid w:val="007517D1"/>
    <w:rsid w:val="00751973"/>
    <w:rsid w:val="007519B2"/>
    <w:rsid w:val="00751BD5"/>
    <w:rsid w:val="00751C50"/>
    <w:rsid w:val="00751F76"/>
    <w:rsid w:val="0075217B"/>
    <w:rsid w:val="00752497"/>
    <w:rsid w:val="0075252E"/>
    <w:rsid w:val="007525A7"/>
    <w:rsid w:val="007525CA"/>
    <w:rsid w:val="007525D3"/>
    <w:rsid w:val="007526B1"/>
    <w:rsid w:val="00752758"/>
    <w:rsid w:val="0075288B"/>
    <w:rsid w:val="007528B0"/>
    <w:rsid w:val="00752905"/>
    <w:rsid w:val="0075293D"/>
    <w:rsid w:val="00752A97"/>
    <w:rsid w:val="00752AC4"/>
    <w:rsid w:val="00752CC0"/>
    <w:rsid w:val="00752D3A"/>
    <w:rsid w:val="00752E83"/>
    <w:rsid w:val="00752F84"/>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6D3"/>
    <w:rsid w:val="00754728"/>
    <w:rsid w:val="00754789"/>
    <w:rsid w:val="007548A9"/>
    <w:rsid w:val="00754AAE"/>
    <w:rsid w:val="00754D64"/>
    <w:rsid w:val="00754F2C"/>
    <w:rsid w:val="00755357"/>
    <w:rsid w:val="0075552F"/>
    <w:rsid w:val="0075553D"/>
    <w:rsid w:val="0075554D"/>
    <w:rsid w:val="007556E3"/>
    <w:rsid w:val="00755724"/>
    <w:rsid w:val="00755AF9"/>
    <w:rsid w:val="00755B06"/>
    <w:rsid w:val="00755B7C"/>
    <w:rsid w:val="00755BB3"/>
    <w:rsid w:val="00755D67"/>
    <w:rsid w:val="00755DB1"/>
    <w:rsid w:val="00755E06"/>
    <w:rsid w:val="00756257"/>
    <w:rsid w:val="0075625D"/>
    <w:rsid w:val="00756292"/>
    <w:rsid w:val="00756326"/>
    <w:rsid w:val="00756436"/>
    <w:rsid w:val="00756440"/>
    <w:rsid w:val="007564B4"/>
    <w:rsid w:val="007564E4"/>
    <w:rsid w:val="007565E2"/>
    <w:rsid w:val="00756611"/>
    <w:rsid w:val="007569E0"/>
    <w:rsid w:val="00756A05"/>
    <w:rsid w:val="00756A73"/>
    <w:rsid w:val="00756BDE"/>
    <w:rsid w:val="00756D17"/>
    <w:rsid w:val="00756D7F"/>
    <w:rsid w:val="007570A3"/>
    <w:rsid w:val="007572E9"/>
    <w:rsid w:val="00757495"/>
    <w:rsid w:val="0075756B"/>
    <w:rsid w:val="0075764A"/>
    <w:rsid w:val="007576CD"/>
    <w:rsid w:val="00757A61"/>
    <w:rsid w:val="00757CD9"/>
    <w:rsid w:val="00757CFF"/>
    <w:rsid w:val="00757D4D"/>
    <w:rsid w:val="00757D59"/>
    <w:rsid w:val="00757E45"/>
    <w:rsid w:val="00757E8E"/>
    <w:rsid w:val="00757F35"/>
    <w:rsid w:val="00757FE8"/>
    <w:rsid w:val="00759C5B"/>
    <w:rsid w:val="0076005C"/>
    <w:rsid w:val="007600CF"/>
    <w:rsid w:val="007601B2"/>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8FC"/>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BBC"/>
    <w:rsid w:val="00762BF7"/>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8B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4F"/>
    <w:rsid w:val="00765AC6"/>
    <w:rsid w:val="00765B4A"/>
    <w:rsid w:val="00765CA0"/>
    <w:rsid w:val="00765DE8"/>
    <w:rsid w:val="00765FDC"/>
    <w:rsid w:val="00766044"/>
    <w:rsid w:val="00766252"/>
    <w:rsid w:val="00766395"/>
    <w:rsid w:val="007663C5"/>
    <w:rsid w:val="0076649A"/>
    <w:rsid w:val="007664AE"/>
    <w:rsid w:val="00766559"/>
    <w:rsid w:val="0076669B"/>
    <w:rsid w:val="007666B9"/>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78"/>
    <w:rsid w:val="007721AD"/>
    <w:rsid w:val="0077223A"/>
    <w:rsid w:val="007724BF"/>
    <w:rsid w:val="00772539"/>
    <w:rsid w:val="0077295B"/>
    <w:rsid w:val="00772CF4"/>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AA"/>
    <w:rsid w:val="007762CD"/>
    <w:rsid w:val="00776487"/>
    <w:rsid w:val="007764B4"/>
    <w:rsid w:val="007765B9"/>
    <w:rsid w:val="007765E3"/>
    <w:rsid w:val="00776732"/>
    <w:rsid w:val="007768F2"/>
    <w:rsid w:val="007769AF"/>
    <w:rsid w:val="00776A5D"/>
    <w:rsid w:val="00776A70"/>
    <w:rsid w:val="00776B46"/>
    <w:rsid w:val="00776C73"/>
    <w:rsid w:val="00776E9E"/>
    <w:rsid w:val="00776F0E"/>
    <w:rsid w:val="0077701D"/>
    <w:rsid w:val="00777053"/>
    <w:rsid w:val="007771B5"/>
    <w:rsid w:val="0077726C"/>
    <w:rsid w:val="007772B2"/>
    <w:rsid w:val="007772F2"/>
    <w:rsid w:val="00777733"/>
    <w:rsid w:val="00777796"/>
    <w:rsid w:val="00777811"/>
    <w:rsid w:val="00777813"/>
    <w:rsid w:val="00777AA1"/>
    <w:rsid w:val="00777B6E"/>
    <w:rsid w:val="00777BC3"/>
    <w:rsid w:val="00777C4A"/>
    <w:rsid w:val="00777C80"/>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01"/>
    <w:rsid w:val="00781612"/>
    <w:rsid w:val="00781633"/>
    <w:rsid w:val="0078165E"/>
    <w:rsid w:val="007816C7"/>
    <w:rsid w:val="007816D0"/>
    <w:rsid w:val="007816FD"/>
    <w:rsid w:val="00781704"/>
    <w:rsid w:val="00781729"/>
    <w:rsid w:val="007818F1"/>
    <w:rsid w:val="00781B35"/>
    <w:rsid w:val="00781B71"/>
    <w:rsid w:val="00781B9A"/>
    <w:rsid w:val="00781D25"/>
    <w:rsid w:val="00781DAD"/>
    <w:rsid w:val="00781FD0"/>
    <w:rsid w:val="0078200B"/>
    <w:rsid w:val="0078204D"/>
    <w:rsid w:val="0078223D"/>
    <w:rsid w:val="0078224A"/>
    <w:rsid w:val="00782266"/>
    <w:rsid w:val="00782389"/>
    <w:rsid w:val="0078243D"/>
    <w:rsid w:val="00782496"/>
    <w:rsid w:val="00782525"/>
    <w:rsid w:val="00782626"/>
    <w:rsid w:val="00782647"/>
    <w:rsid w:val="007828D1"/>
    <w:rsid w:val="00782A2D"/>
    <w:rsid w:val="00782AFD"/>
    <w:rsid w:val="00782B56"/>
    <w:rsid w:val="00782CD0"/>
    <w:rsid w:val="00782D4F"/>
    <w:rsid w:val="00782D8A"/>
    <w:rsid w:val="00782F02"/>
    <w:rsid w:val="00782F22"/>
    <w:rsid w:val="00782F2A"/>
    <w:rsid w:val="00782FF2"/>
    <w:rsid w:val="00783135"/>
    <w:rsid w:val="007832CA"/>
    <w:rsid w:val="007832FF"/>
    <w:rsid w:val="00783315"/>
    <w:rsid w:val="007833C3"/>
    <w:rsid w:val="00783446"/>
    <w:rsid w:val="007835E3"/>
    <w:rsid w:val="00783634"/>
    <w:rsid w:val="0078373E"/>
    <w:rsid w:val="007837BE"/>
    <w:rsid w:val="0078380D"/>
    <w:rsid w:val="00783A9D"/>
    <w:rsid w:val="00783B96"/>
    <w:rsid w:val="00783BCB"/>
    <w:rsid w:val="00783CD3"/>
    <w:rsid w:val="00783D0F"/>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CBA"/>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118"/>
    <w:rsid w:val="00791343"/>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1"/>
    <w:rsid w:val="007922A4"/>
    <w:rsid w:val="0079231F"/>
    <w:rsid w:val="0079232B"/>
    <w:rsid w:val="007923A8"/>
    <w:rsid w:val="007923E7"/>
    <w:rsid w:val="007924C2"/>
    <w:rsid w:val="007926B7"/>
    <w:rsid w:val="007928BA"/>
    <w:rsid w:val="00792963"/>
    <w:rsid w:val="00792A0F"/>
    <w:rsid w:val="00792A3F"/>
    <w:rsid w:val="00792BEF"/>
    <w:rsid w:val="00792D29"/>
    <w:rsid w:val="00792E83"/>
    <w:rsid w:val="00792ECC"/>
    <w:rsid w:val="00792EE9"/>
    <w:rsid w:val="007932B0"/>
    <w:rsid w:val="007933AA"/>
    <w:rsid w:val="00793410"/>
    <w:rsid w:val="007934A0"/>
    <w:rsid w:val="007936B7"/>
    <w:rsid w:val="00793705"/>
    <w:rsid w:val="0079373A"/>
    <w:rsid w:val="007937FB"/>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0C8"/>
    <w:rsid w:val="00795207"/>
    <w:rsid w:val="00795226"/>
    <w:rsid w:val="0079549E"/>
    <w:rsid w:val="007954AC"/>
    <w:rsid w:val="00795692"/>
    <w:rsid w:val="0079585C"/>
    <w:rsid w:val="00795A91"/>
    <w:rsid w:val="00795C51"/>
    <w:rsid w:val="00795C88"/>
    <w:rsid w:val="00795C8A"/>
    <w:rsid w:val="00795C8C"/>
    <w:rsid w:val="00795E5B"/>
    <w:rsid w:val="00795E64"/>
    <w:rsid w:val="00795EA7"/>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DEF"/>
    <w:rsid w:val="00796E61"/>
    <w:rsid w:val="00796EC9"/>
    <w:rsid w:val="00796F5E"/>
    <w:rsid w:val="00796F91"/>
    <w:rsid w:val="00796FD0"/>
    <w:rsid w:val="007977A5"/>
    <w:rsid w:val="007977CD"/>
    <w:rsid w:val="00797AF3"/>
    <w:rsid w:val="00797C93"/>
    <w:rsid w:val="00797DAA"/>
    <w:rsid w:val="00797E6C"/>
    <w:rsid w:val="00797F1E"/>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C0"/>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407"/>
    <w:rsid w:val="007B24AC"/>
    <w:rsid w:val="007B2521"/>
    <w:rsid w:val="007B2638"/>
    <w:rsid w:val="007B2BBF"/>
    <w:rsid w:val="007B2D6C"/>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02"/>
    <w:rsid w:val="007B4E7F"/>
    <w:rsid w:val="007B509B"/>
    <w:rsid w:val="007B50AB"/>
    <w:rsid w:val="007B51CE"/>
    <w:rsid w:val="007B52DA"/>
    <w:rsid w:val="007B55E7"/>
    <w:rsid w:val="007B599A"/>
    <w:rsid w:val="007B59FF"/>
    <w:rsid w:val="007B5A66"/>
    <w:rsid w:val="007B5E08"/>
    <w:rsid w:val="007B5E8E"/>
    <w:rsid w:val="007B5ED4"/>
    <w:rsid w:val="007B630D"/>
    <w:rsid w:val="007B633B"/>
    <w:rsid w:val="007B63CD"/>
    <w:rsid w:val="007B65A5"/>
    <w:rsid w:val="007B6602"/>
    <w:rsid w:val="007B6693"/>
    <w:rsid w:val="007B6704"/>
    <w:rsid w:val="007B697F"/>
    <w:rsid w:val="007B699A"/>
    <w:rsid w:val="007B69E2"/>
    <w:rsid w:val="007B6ABD"/>
    <w:rsid w:val="007B6D97"/>
    <w:rsid w:val="007B6E17"/>
    <w:rsid w:val="007B6EB6"/>
    <w:rsid w:val="007B6EBB"/>
    <w:rsid w:val="007B706C"/>
    <w:rsid w:val="007B709C"/>
    <w:rsid w:val="007B7238"/>
    <w:rsid w:val="007B742C"/>
    <w:rsid w:val="007B7477"/>
    <w:rsid w:val="007B747A"/>
    <w:rsid w:val="007B75AD"/>
    <w:rsid w:val="007B7667"/>
    <w:rsid w:val="007B7750"/>
    <w:rsid w:val="007B78C4"/>
    <w:rsid w:val="007B78D3"/>
    <w:rsid w:val="007B78E1"/>
    <w:rsid w:val="007B78FE"/>
    <w:rsid w:val="007B7D79"/>
    <w:rsid w:val="007B7F94"/>
    <w:rsid w:val="007C061C"/>
    <w:rsid w:val="007C06E5"/>
    <w:rsid w:val="007C074F"/>
    <w:rsid w:val="007C0880"/>
    <w:rsid w:val="007C0B7B"/>
    <w:rsid w:val="007C0BD2"/>
    <w:rsid w:val="007C0DED"/>
    <w:rsid w:val="007C0F3A"/>
    <w:rsid w:val="007C104D"/>
    <w:rsid w:val="007C1065"/>
    <w:rsid w:val="007C10D1"/>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2BC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32"/>
    <w:rsid w:val="007C506C"/>
    <w:rsid w:val="007C508D"/>
    <w:rsid w:val="007C5108"/>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2D"/>
    <w:rsid w:val="007C61AD"/>
    <w:rsid w:val="007C61E0"/>
    <w:rsid w:val="007C63A2"/>
    <w:rsid w:val="007C64AE"/>
    <w:rsid w:val="007C64BC"/>
    <w:rsid w:val="007C6800"/>
    <w:rsid w:val="007C6939"/>
    <w:rsid w:val="007C6941"/>
    <w:rsid w:val="007C6A96"/>
    <w:rsid w:val="007C6C09"/>
    <w:rsid w:val="007C6CF6"/>
    <w:rsid w:val="007C6D2D"/>
    <w:rsid w:val="007C6D8A"/>
    <w:rsid w:val="007C6F4E"/>
    <w:rsid w:val="007C6FC8"/>
    <w:rsid w:val="007C758B"/>
    <w:rsid w:val="007C7626"/>
    <w:rsid w:val="007C7753"/>
    <w:rsid w:val="007C787F"/>
    <w:rsid w:val="007C7AA3"/>
    <w:rsid w:val="007C7AAD"/>
    <w:rsid w:val="007C7B3C"/>
    <w:rsid w:val="007C7BB8"/>
    <w:rsid w:val="007C7ECB"/>
    <w:rsid w:val="007C7EF3"/>
    <w:rsid w:val="007D006D"/>
    <w:rsid w:val="007D0123"/>
    <w:rsid w:val="007D015E"/>
    <w:rsid w:val="007D020B"/>
    <w:rsid w:val="007D023C"/>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C48"/>
    <w:rsid w:val="007D1FBC"/>
    <w:rsid w:val="007D214A"/>
    <w:rsid w:val="007D218E"/>
    <w:rsid w:val="007D24D9"/>
    <w:rsid w:val="007D2600"/>
    <w:rsid w:val="007D2934"/>
    <w:rsid w:val="007D29B8"/>
    <w:rsid w:val="007D2EFC"/>
    <w:rsid w:val="007D3124"/>
    <w:rsid w:val="007D339A"/>
    <w:rsid w:val="007D34B6"/>
    <w:rsid w:val="007D3545"/>
    <w:rsid w:val="007D3569"/>
    <w:rsid w:val="007D357E"/>
    <w:rsid w:val="007D3636"/>
    <w:rsid w:val="007D363C"/>
    <w:rsid w:val="007D3829"/>
    <w:rsid w:val="007D3856"/>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5810"/>
    <w:rsid w:val="007D6104"/>
    <w:rsid w:val="007D6179"/>
    <w:rsid w:val="007D6226"/>
    <w:rsid w:val="007D6310"/>
    <w:rsid w:val="007D647B"/>
    <w:rsid w:val="007D65EC"/>
    <w:rsid w:val="007D673F"/>
    <w:rsid w:val="007D6836"/>
    <w:rsid w:val="007D6883"/>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3E"/>
    <w:rsid w:val="007E0981"/>
    <w:rsid w:val="007E0986"/>
    <w:rsid w:val="007E09BC"/>
    <w:rsid w:val="007E0C8C"/>
    <w:rsid w:val="007E0C8E"/>
    <w:rsid w:val="007E0CEB"/>
    <w:rsid w:val="007E0D61"/>
    <w:rsid w:val="007E0DB2"/>
    <w:rsid w:val="007E1260"/>
    <w:rsid w:val="007E1479"/>
    <w:rsid w:val="007E1495"/>
    <w:rsid w:val="007E14D1"/>
    <w:rsid w:val="007E152B"/>
    <w:rsid w:val="007E16CE"/>
    <w:rsid w:val="007E1709"/>
    <w:rsid w:val="007E173C"/>
    <w:rsid w:val="007E17A1"/>
    <w:rsid w:val="007E1A55"/>
    <w:rsid w:val="007E1CB1"/>
    <w:rsid w:val="007E1E4B"/>
    <w:rsid w:val="007E1EE8"/>
    <w:rsid w:val="007E201B"/>
    <w:rsid w:val="007E20EF"/>
    <w:rsid w:val="007E2117"/>
    <w:rsid w:val="007E2146"/>
    <w:rsid w:val="007E21D1"/>
    <w:rsid w:val="007E21DE"/>
    <w:rsid w:val="007E21E1"/>
    <w:rsid w:val="007E21F0"/>
    <w:rsid w:val="007E23DA"/>
    <w:rsid w:val="007E25C2"/>
    <w:rsid w:val="007E28BD"/>
    <w:rsid w:val="007E2AAD"/>
    <w:rsid w:val="007E2B64"/>
    <w:rsid w:val="007E2CCC"/>
    <w:rsid w:val="007E2D61"/>
    <w:rsid w:val="007E2E03"/>
    <w:rsid w:val="007E3031"/>
    <w:rsid w:val="007E30B0"/>
    <w:rsid w:val="007E318B"/>
    <w:rsid w:val="007E3192"/>
    <w:rsid w:val="007E33AE"/>
    <w:rsid w:val="007E36B3"/>
    <w:rsid w:val="007E3743"/>
    <w:rsid w:val="007E37E8"/>
    <w:rsid w:val="007E3843"/>
    <w:rsid w:val="007E3B53"/>
    <w:rsid w:val="007E3BB7"/>
    <w:rsid w:val="007E3BD2"/>
    <w:rsid w:val="007E3FB5"/>
    <w:rsid w:val="007E3FC2"/>
    <w:rsid w:val="007E414C"/>
    <w:rsid w:val="007E41A3"/>
    <w:rsid w:val="007E4278"/>
    <w:rsid w:val="007E44E8"/>
    <w:rsid w:val="007E450E"/>
    <w:rsid w:val="007E47E7"/>
    <w:rsid w:val="007E48CD"/>
    <w:rsid w:val="007E48E4"/>
    <w:rsid w:val="007E4C12"/>
    <w:rsid w:val="007E4C97"/>
    <w:rsid w:val="007E4D03"/>
    <w:rsid w:val="007E4D80"/>
    <w:rsid w:val="007E4F02"/>
    <w:rsid w:val="007E4F0D"/>
    <w:rsid w:val="007E5072"/>
    <w:rsid w:val="007E51DF"/>
    <w:rsid w:val="007E525E"/>
    <w:rsid w:val="007E531F"/>
    <w:rsid w:val="007E547A"/>
    <w:rsid w:val="007E557F"/>
    <w:rsid w:val="007E5630"/>
    <w:rsid w:val="007E5726"/>
    <w:rsid w:val="007E57C3"/>
    <w:rsid w:val="007E5A14"/>
    <w:rsid w:val="007E5C9C"/>
    <w:rsid w:val="007E5D37"/>
    <w:rsid w:val="007E5DF1"/>
    <w:rsid w:val="007E5FC9"/>
    <w:rsid w:val="007E5FFD"/>
    <w:rsid w:val="007E6151"/>
    <w:rsid w:val="007E619F"/>
    <w:rsid w:val="007E6211"/>
    <w:rsid w:val="007E62E7"/>
    <w:rsid w:val="007E6323"/>
    <w:rsid w:val="007E64DD"/>
    <w:rsid w:val="007E6735"/>
    <w:rsid w:val="007E6775"/>
    <w:rsid w:val="007E67F4"/>
    <w:rsid w:val="007E6878"/>
    <w:rsid w:val="007E68CD"/>
    <w:rsid w:val="007E6995"/>
    <w:rsid w:val="007E69B6"/>
    <w:rsid w:val="007E6C9A"/>
    <w:rsid w:val="007E6D35"/>
    <w:rsid w:val="007E6E2A"/>
    <w:rsid w:val="007E6EF1"/>
    <w:rsid w:val="007E763B"/>
    <w:rsid w:val="007E77A6"/>
    <w:rsid w:val="007E7A75"/>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9D9"/>
    <w:rsid w:val="007F1DD2"/>
    <w:rsid w:val="007F1EC0"/>
    <w:rsid w:val="007F1EFA"/>
    <w:rsid w:val="007F20BD"/>
    <w:rsid w:val="007F2234"/>
    <w:rsid w:val="007F22A5"/>
    <w:rsid w:val="007F2333"/>
    <w:rsid w:val="007F24C3"/>
    <w:rsid w:val="007F24EE"/>
    <w:rsid w:val="007F2709"/>
    <w:rsid w:val="007F2867"/>
    <w:rsid w:val="007F28AA"/>
    <w:rsid w:val="007F2A24"/>
    <w:rsid w:val="007F2DBB"/>
    <w:rsid w:val="007F2E73"/>
    <w:rsid w:val="007F2E9E"/>
    <w:rsid w:val="007F2ED4"/>
    <w:rsid w:val="007F2F64"/>
    <w:rsid w:val="007F2FF0"/>
    <w:rsid w:val="007F325F"/>
    <w:rsid w:val="007F32F8"/>
    <w:rsid w:val="007F3477"/>
    <w:rsid w:val="007F3766"/>
    <w:rsid w:val="007F3812"/>
    <w:rsid w:val="007F3B44"/>
    <w:rsid w:val="007F3C7B"/>
    <w:rsid w:val="007F3D55"/>
    <w:rsid w:val="007F3E98"/>
    <w:rsid w:val="007F3F0A"/>
    <w:rsid w:val="007F3FB0"/>
    <w:rsid w:val="007F4025"/>
    <w:rsid w:val="007F40E9"/>
    <w:rsid w:val="007F42AD"/>
    <w:rsid w:val="007F43A9"/>
    <w:rsid w:val="007F44EB"/>
    <w:rsid w:val="007F474C"/>
    <w:rsid w:val="007F49B9"/>
    <w:rsid w:val="007F4AB7"/>
    <w:rsid w:val="007F4AB8"/>
    <w:rsid w:val="007F4BDB"/>
    <w:rsid w:val="007F4D77"/>
    <w:rsid w:val="007F5051"/>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9C7"/>
    <w:rsid w:val="007F7AF7"/>
    <w:rsid w:val="007F7B6D"/>
    <w:rsid w:val="007F7B72"/>
    <w:rsid w:val="007F7C2F"/>
    <w:rsid w:val="007F7C84"/>
    <w:rsid w:val="007F7DD6"/>
    <w:rsid w:val="007F7E0D"/>
    <w:rsid w:val="00800044"/>
    <w:rsid w:val="00800104"/>
    <w:rsid w:val="00800184"/>
    <w:rsid w:val="008003EE"/>
    <w:rsid w:val="00800572"/>
    <w:rsid w:val="00800829"/>
    <w:rsid w:val="008008D5"/>
    <w:rsid w:val="00800994"/>
    <w:rsid w:val="00800D5F"/>
    <w:rsid w:val="00800D7D"/>
    <w:rsid w:val="00800D94"/>
    <w:rsid w:val="0080109A"/>
    <w:rsid w:val="008010FA"/>
    <w:rsid w:val="0080138E"/>
    <w:rsid w:val="008013B8"/>
    <w:rsid w:val="00801545"/>
    <w:rsid w:val="008015C7"/>
    <w:rsid w:val="00801671"/>
    <w:rsid w:val="0080179D"/>
    <w:rsid w:val="00801838"/>
    <w:rsid w:val="00801A0E"/>
    <w:rsid w:val="00801A2F"/>
    <w:rsid w:val="00801A46"/>
    <w:rsid w:val="00801A79"/>
    <w:rsid w:val="00801CD0"/>
    <w:rsid w:val="00801E6B"/>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983"/>
    <w:rsid w:val="00803A24"/>
    <w:rsid w:val="00803C16"/>
    <w:rsid w:val="00803DD8"/>
    <w:rsid w:val="00803E2E"/>
    <w:rsid w:val="00804029"/>
    <w:rsid w:val="008040F2"/>
    <w:rsid w:val="008041A4"/>
    <w:rsid w:val="008041E1"/>
    <w:rsid w:val="00804417"/>
    <w:rsid w:val="00804454"/>
    <w:rsid w:val="0080445D"/>
    <w:rsid w:val="00804667"/>
    <w:rsid w:val="0080471C"/>
    <w:rsid w:val="0080473E"/>
    <w:rsid w:val="00804777"/>
    <w:rsid w:val="00804867"/>
    <w:rsid w:val="00804A7B"/>
    <w:rsid w:val="00804A9B"/>
    <w:rsid w:val="00804B2F"/>
    <w:rsid w:val="00804C7E"/>
    <w:rsid w:val="00804D06"/>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74A"/>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A2"/>
    <w:rsid w:val="00811AD2"/>
    <w:rsid w:val="00811EF6"/>
    <w:rsid w:val="00811F9E"/>
    <w:rsid w:val="00812078"/>
    <w:rsid w:val="00812344"/>
    <w:rsid w:val="008123D5"/>
    <w:rsid w:val="0081249E"/>
    <w:rsid w:val="008124FE"/>
    <w:rsid w:val="00812711"/>
    <w:rsid w:val="0081277B"/>
    <w:rsid w:val="008127B0"/>
    <w:rsid w:val="00812A00"/>
    <w:rsid w:val="00812A89"/>
    <w:rsid w:val="00812B0F"/>
    <w:rsid w:val="00812EDF"/>
    <w:rsid w:val="0081300D"/>
    <w:rsid w:val="00813548"/>
    <w:rsid w:val="00813701"/>
    <w:rsid w:val="0081373F"/>
    <w:rsid w:val="008137C7"/>
    <w:rsid w:val="00813830"/>
    <w:rsid w:val="0081389D"/>
    <w:rsid w:val="008138B9"/>
    <w:rsid w:val="008138F2"/>
    <w:rsid w:val="008139A7"/>
    <w:rsid w:val="00813C72"/>
    <w:rsid w:val="00813C83"/>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BAC"/>
    <w:rsid w:val="00816D94"/>
    <w:rsid w:val="00816DEB"/>
    <w:rsid w:val="00816E3A"/>
    <w:rsid w:val="00817084"/>
    <w:rsid w:val="0081713C"/>
    <w:rsid w:val="0081718E"/>
    <w:rsid w:val="008173E1"/>
    <w:rsid w:val="00817508"/>
    <w:rsid w:val="00817649"/>
    <w:rsid w:val="00817742"/>
    <w:rsid w:val="00817836"/>
    <w:rsid w:val="0081787C"/>
    <w:rsid w:val="008179F0"/>
    <w:rsid w:val="00817B8F"/>
    <w:rsid w:val="00817C96"/>
    <w:rsid w:val="00817CBC"/>
    <w:rsid w:val="00817D2A"/>
    <w:rsid w:val="00817F27"/>
    <w:rsid w:val="0082005F"/>
    <w:rsid w:val="0082021D"/>
    <w:rsid w:val="00820319"/>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B35"/>
    <w:rsid w:val="00822D2D"/>
    <w:rsid w:val="00822DAE"/>
    <w:rsid w:val="00822DF7"/>
    <w:rsid w:val="008230A2"/>
    <w:rsid w:val="00823277"/>
    <w:rsid w:val="00823335"/>
    <w:rsid w:val="00823515"/>
    <w:rsid w:val="00823529"/>
    <w:rsid w:val="00823639"/>
    <w:rsid w:val="008236DE"/>
    <w:rsid w:val="008237B2"/>
    <w:rsid w:val="0082382E"/>
    <w:rsid w:val="00823850"/>
    <w:rsid w:val="008238A1"/>
    <w:rsid w:val="00823945"/>
    <w:rsid w:val="00823AE0"/>
    <w:rsid w:val="00823B99"/>
    <w:rsid w:val="00823DDA"/>
    <w:rsid w:val="00823F4C"/>
    <w:rsid w:val="00823F61"/>
    <w:rsid w:val="008240CA"/>
    <w:rsid w:val="00824147"/>
    <w:rsid w:val="0082449E"/>
    <w:rsid w:val="008246F7"/>
    <w:rsid w:val="00824763"/>
    <w:rsid w:val="008249FF"/>
    <w:rsid w:val="00824BF6"/>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C87"/>
    <w:rsid w:val="00830D0A"/>
    <w:rsid w:val="00830D49"/>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2C9"/>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77"/>
    <w:rsid w:val="008349E7"/>
    <w:rsid w:val="00834A88"/>
    <w:rsid w:val="00834AA3"/>
    <w:rsid w:val="00834B51"/>
    <w:rsid w:val="00834BD7"/>
    <w:rsid w:val="00834CAB"/>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481"/>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5"/>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425"/>
    <w:rsid w:val="008426C0"/>
    <w:rsid w:val="008429A1"/>
    <w:rsid w:val="00842A5C"/>
    <w:rsid w:val="00842BD0"/>
    <w:rsid w:val="00842BFE"/>
    <w:rsid w:val="00842C98"/>
    <w:rsid w:val="00842CD2"/>
    <w:rsid w:val="00842D59"/>
    <w:rsid w:val="00842DB7"/>
    <w:rsid w:val="00842E9D"/>
    <w:rsid w:val="00842EB0"/>
    <w:rsid w:val="00843196"/>
    <w:rsid w:val="008433AE"/>
    <w:rsid w:val="008433BC"/>
    <w:rsid w:val="008434C8"/>
    <w:rsid w:val="008435AA"/>
    <w:rsid w:val="008435C7"/>
    <w:rsid w:val="00843653"/>
    <w:rsid w:val="0084387F"/>
    <w:rsid w:val="0084394B"/>
    <w:rsid w:val="00843AFD"/>
    <w:rsid w:val="00843B4D"/>
    <w:rsid w:val="00843D5C"/>
    <w:rsid w:val="00843D83"/>
    <w:rsid w:val="00843E6F"/>
    <w:rsid w:val="00844199"/>
    <w:rsid w:val="008444E2"/>
    <w:rsid w:val="008444F8"/>
    <w:rsid w:val="00844535"/>
    <w:rsid w:val="00844572"/>
    <w:rsid w:val="008445AD"/>
    <w:rsid w:val="00844750"/>
    <w:rsid w:val="0084495F"/>
    <w:rsid w:val="00844A87"/>
    <w:rsid w:val="00844AFE"/>
    <w:rsid w:val="00844CE3"/>
    <w:rsid w:val="00844DCE"/>
    <w:rsid w:val="00844F6B"/>
    <w:rsid w:val="0084504C"/>
    <w:rsid w:val="008450D6"/>
    <w:rsid w:val="0084511A"/>
    <w:rsid w:val="00845212"/>
    <w:rsid w:val="0084545A"/>
    <w:rsid w:val="0084566F"/>
    <w:rsid w:val="008458F6"/>
    <w:rsid w:val="00845A2B"/>
    <w:rsid w:val="00845AF1"/>
    <w:rsid w:val="00845B49"/>
    <w:rsid w:val="00845C0B"/>
    <w:rsid w:val="00845E72"/>
    <w:rsid w:val="00845F51"/>
    <w:rsid w:val="00845F6D"/>
    <w:rsid w:val="00846004"/>
    <w:rsid w:val="008460E5"/>
    <w:rsid w:val="00846106"/>
    <w:rsid w:val="008461AD"/>
    <w:rsid w:val="008461CA"/>
    <w:rsid w:val="008461F8"/>
    <w:rsid w:val="008462E7"/>
    <w:rsid w:val="0084641F"/>
    <w:rsid w:val="00846463"/>
    <w:rsid w:val="00846467"/>
    <w:rsid w:val="0084687A"/>
    <w:rsid w:val="008468A8"/>
    <w:rsid w:val="00846A23"/>
    <w:rsid w:val="00846CA1"/>
    <w:rsid w:val="00846DFD"/>
    <w:rsid w:val="00846E17"/>
    <w:rsid w:val="00846FB2"/>
    <w:rsid w:val="00847143"/>
    <w:rsid w:val="0084734B"/>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67A"/>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384"/>
    <w:rsid w:val="00852472"/>
    <w:rsid w:val="008525E8"/>
    <w:rsid w:val="00852606"/>
    <w:rsid w:val="00852772"/>
    <w:rsid w:val="00852BCE"/>
    <w:rsid w:val="00852D37"/>
    <w:rsid w:val="00852D96"/>
    <w:rsid w:val="00852ECC"/>
    <w:rsid w:val="00852F3B"/>
    <w:rsid w:val="008531F6"/>
    <w:rsid w:val="00853200"/>
    <w:rsid w:val="008532B9"/>
    <w:rsid w:val="00853327"/>
    <w:rsid w:val="00853382"/>
    <w:rsid w:val="0085360A"/>
    <w:rsid w:val="008536FF"/>
    <w:rsid w:val="0085399A"/>
    <w:rsid w:val="00853A43"/>
    <w:rsid w:val="00853B2A"/>
    <w:rsid w:val="00853BC8"/>
    <w:rsid w:val="00853C45"/>
    <w:rsid w:val="00853D17"/>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5DE1"/>
    <w:rsid w:val="00855F30"/>
    <w:rsid w:val="0085603C"/>
    <w:rsid w:val="00856094"/>
    <w:rsid w:val="00856100"/>
    <w:rsid w:val="00856171"/>
    <w:rsid w:val="00856301"/>
    <w:rsid w:val="0085630B"/>
    <w:rsid w:val="0085645C"/>
    <w:rsid w:val="00856562"/>
    <w:rsid w:val="008566E7"/>
    <w:rsid w:val="008568F9"/>
    <w:rsid w:val="008569DF"/>
    <w:rsid w:val="00856A01"/>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48A"/>
    <w:rsid w:val="00860634"/>
    <w:rsid w:val="00860773"/>
    <w:rsid w:val="0086099D"/>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5C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983"/>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A3"/>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99"/>
    <w:rsid w:val="00866DAE"/>
    <w:rsid w:val="00866E8E"/>
    <w:rsid w:val="00866FCF"/>
    <w:rsid w:val="0086724F"/>
    <w:rsid w:val="00867314"/>
    <w:rsid w:val="0086737D"/>
    <w:rsid w:val="00867742"/>
    <w:rsid w:val="00867847"/>
    <w:rsid w:val="00867967"/>
    <w:rsid w:val="00867BE4"/>
    <w:rsid w:val="00867C9D"/>
    <w:rsid w:val="00867F66"/>
    <w:rsid w:val="00870018"/>
    <w:rsid w:val="00870338"/>
    <w:rsid w:val="008704DC"/>
    <w:rsid w:val="00870606"/>
    <w:rsid w:val="008706B4"/>
    <w:rsid w:val="008706B5"/>
    <w:rsid w:val="00870734"/>
    <w:rsid w:val="00870793"/>
    <w:rsid w:val="00870A1C"/>
    <w:rsid w:val="00870A26"/>
    <w:rsid w:val="00870A76"/>
    <w:rsid w:val="00870E13"/>
    <w:rsid w:val="00871029"/>
    <w:rsid w:val="00871096"/>
    <w:rsid w:val="008710EF"/>
    <w:rsid w:val="00871171"/>
    <w:rsid w:val="00871187"/>
    <w:rsid w:val="008711A8"/>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7D8"/>
    <w:rsid w:val="008728D0"/>
    <w:rsid w:val="00872A57"/>
    <w:rsid w:val="00872AC7"/>
    <w:rsid w:val="00872B09"/>
    <w:rsid w:val="00872B9D"/>
    <w:rsid w:val="00872D66"/>
    <w:rsid w:val="00872EFE"/>
    <w:rsid w:val="00872F58"/>
    <w:rsid w:val="00873295"/>
    <w:rsid w:val="008732E6"/>
    <w:rsid w:val="008734E7"/>
    <w:rsid w:val="00873754"/>
    <w:rsid w:val="00873B53"/>
    <w:rsid w:val="00873BF0"/>
    <w:rsid w:val="00873C18"/>
    <w:rsid w:val="00873C51"/>
    <w:rsid w:val="00873D47"/>
    <w:rsid w:val="00873D86"/>
    <w:rsid w:val="00873EA8"/>
    <w:rsid w:val="0087403C"/>
    <w:rsid w:val="00874200"/>
    <w:rsid w:val="0087439E"/>
    <w:rsid w:val="008743EC"/>
    <w:rsid w:val="00874434"/>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4"/>
    <w:rsid w:val="00875E7F"/>
    <w:rsid w:val="00875F79"/>
    <w:rsid w:val="00875FBD"/>
    <w:rsid w:val="008760C7"/>
    <w:rsid w:val="00876365"/>
    <w:rsid w:val="00876858"/>
    <w:rsid w:val="0087690D"/>
    <w:rsid w:val="00876966"/>
    <w:rsid w:val="00876987"/>
    <w:rsid w:val="008769D1"/>
    <w:rsid w:val="00876A81"/>
    <w:rsid w:val="00876AC7"/>
    <w:rsid w:val="00876B64"/>
    <w:rsid w:val="00876B83"/>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1C"/>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A1"/>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8DA"/>
    <w:rsid w:val="0089099D"/>
    <w:rsid w:val="00890A94"/>
    <w:rsid w:val="00890AA0"/>
    <w:rsid w:val="00890B03"/>
    <w:rsid w:val="00890B41"/>
    <w:rsid w:val="00890BCD"/>
    <w:rsid w:val="00890D9B"/>
    <w:rsid w:val="00890E81"/>
    <w:rsid w:val="00890F04"/>
    <w:rsid w:val="00890F2B"/>
    <w:rsid w:val="008911A2"/>
    <w:rsid w:val="008911E1"/>
    <w:rsid w:val="0089136F"/>
    <w:rsid w:val="00891737"/>
    <w:rsid w:val="00891CB0"/>
    <w:rsid w:val="00891F63"/>
    <w:rsid w:val="00892285"/>
    <w:rsid w:val="008922DC"/>
    <w:rsid w:val="008922DF"/>
    <w:rsid w:val="00892428"/>
    <w:rsid w:val="0089257F"/>
    <w:rsid w:val="00892593"/>
    <w:rsid w:val="008928E8"/>
    <w:rsid w:val="00892AD5"/>
    <w:rsid w:val="00892AEB"/>
    <w:rsid w:val="00892BE2"/>
    <w:rsid w:val="00892BF2"/>
    <w:rsid w:val="00892D3F"/>
    <w:rsid w:val="00893024"/>
    <w:rsid w:val="0089308B"/>
    <w:rsid w:val="008930BC"/>
    <w:rsid w:val="00893230"/>
    <w:rsid w:val="008935A7"/>
    <w:rsid w:val="008938F3"/>
    <w:rsid w:val="0089399F"/>
    <w:rsid w:val="00893AB7"/>
    <w:rsid w:val="00893AF6"/>
    <w:rsid w:val="00893B3B"/>
    <w:rsid w:val="00893B3D"/>
    <w:rsid w:val="00893B43"/>
    <w:rsid w:val="00893B59"/>
    <w:rsid w:val="00893BC1"/>
    <w:rsid w:val="00893D63"/>
    <w:rsid w:val="00893DFC"/>
    <w:rsid w:val="00893FB3"/>
    <w:rsid w:val="0089414C"/>
    <w:rsid w:val="0089421A"/>
    <w:rsid w:val="00894304"/>
    <w:rsid w:val="0089434E"/>
    <w:rsid w:val="0089448D"/>
    <w:rsid w:val="0089455F"/>
    <w:rsid w:val="00894763"/>
    <w:rsid w:val="0089490B"/>
    <w:rsid w:val="008949A3"/>
    <w:rsid w:val="00894C5E"/>
    <w:rsid w:val="00894E44"/>
    <w:rsid w:val="00894FB9"/>
    <w:rsid w:val="0089507E"/>
    <w:rsid w:val="00895243"/>
    <w:rsid w:val="0089525D"/>
    <w:rsid w:val="008953C3"/>
    <w:rsid w:val="0089550A"/>
    <w:rsid w:val="0089563D"/>
    <w:rsid w:val="00895A0C"/>
    <w:rsid w:val="00895A32"/>
    <w:rsid w:val="00895C10"/>
    <w:rsid w:val="00895C7B"/>
    <w:rsid w:val="00895D3B"/>
    <w:rsid w:val="00895EF7"/>
    <w:rsid w:val="0089626B"/>
    <w:rsid w:val="00896292"/>
    <w:rsid w:val="0089634A"/>
    <w:rsid w:val="008963B0"/>
    <w:rsid w:val="00896494"/>
    <w:rsid w:val="00896542"/>
    <w:rsid w:val="0089666F"/>
    <w:rsid w:val="008966EA"/>
    <w:rsid w:val="0089685A"/>
    <w:rsid w:val="0089695E"/>
    <w:rsid w:val="0089697D"/>
    <w:rsid w:val="00896A6F"/>
    <w:rsid w:val="00896B23"/>
    <w:rsid w:val="00896C06"/>
    <w:rsid w:val="00896CD0"/>
    <w:rsid w:val="00896D10"/>
    <w:rsid w:val="00896DF5"/>
    <w:rsid w:val="00896E84"/>
    <w:rsid w:val="00897118"/>
    <w:rsid w:val="0089724C"/>
    <w:rsid w:val="00897260"/>
    <w:rsid w:val="00897265"/>
    <w:rsid w:val="008973FC"/>
    <w:rsid w:val="00897747"/>
    <w:rsid w:val="00897937"/>
    <w:rsid w:val="00897999"/>
    <w:rsid w:val="00897C84"/>
    <w:rsid w:val="00897D36"/>
    <w:rsid w:val="008A0173"/>
    <w:rsid w:val="008A021C"/>
    <w:rsid w:val="008A0224"/>
    <w:rsid w:val="008A0339"/>
    <w:rsid w:val="008A038B"/>
    <w:rsid w:val="008A03A0"/>
    <w:rsid w:val="008A0471"/>
    <w:rsid w:val="008A0473"/>
    <w:rsid w:val="008A04C7"/>
    <w:rsid w:val="008A0595"/>
    <w:rsid w:val="008A06D9"/>
    <w:rsid w:val="008A078A"/>
    <w:rsid w:val="008A0911"/>
    <w:rsid w:val="008A09C8"/>
    <w:rsid w:val="008A0B7B"/>
    <w:rsid w:val="008A0F95"/>
    <w:rsid w:val="008A0FCC"/>
    <w:rsid w:val="008A111D"/>
    <w:rsid w:val="008A11A9"/>
    <w:rsid w:val="008A1328"/>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6D"/>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4E"/>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A87"/>
    <w:rsid w:val="008A5B98"/>
    <w:rsid w:val="008A5D68"/>
    <w:rsid w:val="008A5E18"/>
    <w:rsid w:val="008A5ECC"/>
    <w:rsid w:val="008A5FC8"/>
    <w:rsid w:val="008A61E2"/>
    <w:rsid w:val="008A624B"/>
    <w:rsid w:val="008A631F"/>
    <w:rsid w:val="008A6413"/>
    <w:rsid w:val="008A658E"/>
    <w:rsid w:val="008A6600"/>
    <w:rsid w:val="008A668F"/>
    <w:rsid w:val="008A66C0"/>
    <w:rsid w:val="008A677B"/>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769"/>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6"/>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AFF"/>
    <w:rsid w:val="008B5BAE"/>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6FB8"/>
    <w:rsid w:val="008B706C"/>
    <w:rsid w:val="008B7083"/>
    <w:rsid w:val="008B70C1"/>
    <w:rsid w:val="008B714D"/>
    <w:rsid w:val="008B73B5"/>
    <w:rsid w:val="008B7403"/>
    <w:rsid w:val="008B7435"/>
    <w:rsid w:val="008B7481"/>
    <w:rsid w:val="008B7524"/>
    <w:rsid w:val="008B766A"/>
    <w:rsid w:val="008B77EA"/>
    <w:rsid w:val="008B7843"/>
    <w:rsid w:val="008B784C"/>
    <w:rsid w:val="008B78B2"/>
    <w:rsid w:val="008B7970"/>
    <w:rsid w:val="008B7A0E"/>
    <w:rsid w:val="008B7A4F"/>
    <w:rsid w:val="008B7B72"/>
    <w:rsid w:val="008B7B96"/>
    <w:rsid w:val="008B7E0A"/>
    <w:rsid w:val="008C02D0"/>
    <w:rsid w:val="008C0476"/>
    <w:rsid w:val="008C074A"/>
    <w:rsid w:val="008C09A7"/>
    <w:rsid w:val="008C0BF7"/>
    <w:rsid w:val="008C0CF6"/>
    <w:rsid w:val="008C0DC3"/>
    <w:rsid w:val="008C0F14"/>
    <w:rsid w:val="008C0F57"/>
    <w:rsid w:val="008C1178"/>
    <w:rsid w:val="008C12FE"/>
    <w:rsid w:val="008C1317"/>
    <w:rsid w:val="008C1423"/>
    <w:rsid w:val="008C1729"/>
    <w:rsid w:val="008C17A6"/>
    <w:rsid w:val="008C18D2"/>
    <w:rsid w:val="008C1DD6"/>
    <w:rsid w:val="008C1EEA"/>
    <w:rsid w:val="008C20D6"/>
    <w:rsid w:val="008C22F4"/>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01"/>
    <w:rsid w:val="008C45C2"/>
    <w:rsid w:val="008C4620"/>
    <w:rsid w:val="008C47A2"/>
    <w:rsid w:val="008C496F"/>
    <w:rsid w:val="008C4AB6"/>
    <w:rsid w:val="008C4B47"/>
    <w:rsid w:val="008C4CB9"/>
    <w:rsid w:val="008C5002"/>
    <w:rsid w:val="008C50A9"/>
    <w:rsid w:val="008C50F9"/>
    <w:rsid w:val="008C513F"/>
    <w:rsid w:val="008C5246"/>
    <w:rsid w:val="008C524C"/>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8A2"/>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2"/>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3"/>
    <w:rsid w:val="008D2794"/>
    <w:rsid w:val="008D279A"/>
    <w:rsid w:val="008D28B3"/>
    <w:rsid w:val="008D299E"/>
    <w:rsid w:val="008D29D2"/>
    <w:rsid w:val="008D2B73"/>
    <w:rsid w:val="008D2DD6"/>
    <w:rsid w:val="008D2F3F"/>
    <w:rsid w:val="008D301A"/>
    <w:rsid w:val="008D3208"/>
    <w:rsid w:val="008D3426"/>
    <w:rsid w:val="008D3561"/>
    <w:rsid w:val="008D390B"/>
    <w:rsid w:val="008D3AC8"/>
    <w:rsid w:val="008D3AE5"/>
    <w:rsid w:val="008D3CCE"/>
    <w:rsid w:val="008D3E80"/>
    <w:rsid w:val="008D3F21"/>
    <w:rsid w:val="008D3FD4"/>
    <w:rsid w:val="008D40D0"/>
    <w:rsid w:val="008D4164"/>
    <w:rsid w:val="008D41A5"/>
    <w:rsid w:val="008D41C0"/>
    <w:rsid w:val="008D4277"/>
    <w:rsid w:val="008D42D1"/>
    <w:rsid w:val="008D43D4"/>
    <w:rsid w:val="008D453F"/>
    <w:rsid w:val="008D454D"/>
    <w:rsid w:val="008D4579"/>
    <w:rsid w:val="008D48EE"/>
    <w:rsid w:val="008D49D7"/>
    <w:rsid w:val="008D4A77"/>
    <w:rsid w:val="008D4A99"/>
    <w:rsid w:val="008D4CD8"/>
    <w:rsid w:val="008D4D9C"/>
    <w:rsid w:val="008D4E85"/>
    <w:rsid w:val="008D4FB1"/>
    <w:rsid w:val="008D508F"/>
    <w:rsid w:val="008D51DB"/>
    <w:rsid w:val="008D51DE"/>
    <w:rsid w:val="008D51EA"/>
    <w:rsid w:val="008D538D"/>
    <w:rsid w:val="008D549A"/>
    <w:rsid w:val="008D5624"/>
    <w:rsid w:val="008D592F"/>
    <w:rsid w:val="008D5936"/>
    <w:rsid w:val="008D5B3C"/>
    <w:rsid w:val="008D5D55"/>
    <w:rsid w:val="008D5F68"/>
    <w:rsid w:val="008D5FCD"/>
    <w:rsid w:val="008D6012"/>
    <w:rsid w:val="008D61BE"/>
    <w:rsid w:val="008D62B7"/>
    <w:rsid w:val="008D647D"/>
    <w:rsid w:val="008D65F9"/>
    <w:rsid w:val="008D66A0"/>
    <w:rsid w:val="008D6733"/>
    <w:rsid w:val="008D68D4"/>
    <w:rsid w:val="008D69ED"/>
    <w:rsid w:val="008D6AF2"/>
    <w:rsid w:val="008D6B78"/>
    <w:rsid w:val="008D6BB7"/>
    <w:rsid w:val="008D6BE3"/>
    <w:rsid w:val="008D6C2A"/>
    <w:rsid w:val="008D6CD7"/>
    <w:rsid w:val="008D6CF6"/>
    <w:rsid w:val="008D6D8D"/>
    <w:rsid w:val="008D6F90"/>
    <w:rsid w:val="008D72A4"/>
    <w:rsid w:val="008D7378"/>
    <w:rsid w:val="008D7554"/>
    <w:rsid w:val="008D7615"/>
    <w:rsid w:val="008D76A0"/>
    <w:rsid w:val="008D7748"/>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29D"/>
    <w:rsid w:val="008E13C7"/>
    <w:rsid w:val="008E13F0"/>
    <w:rsid w:val="008E1C71"/>
    <w:rsid w:val="008E1D54"/>
    <w:rsid w:val="008E1FDF"/>
    <w:rsid w:val="008E2051"/>
    <w:rsid w:val="008E20EC"/>
    <w:rsid w:val="008E2308"/>
    <w:rsid w:val="008E2562"/>
    <w:rsid w:val="008E26F4"/>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7"/>
    <w:rsid w:val="008E388C"/>
    <w:rsid w:val="008E39BA"/>
    <w:rsid w:val="008E3A42"/>
    <w:rsid w:val="008E3CAD"/>
    <w:rsid w:val="008E3DF0"/>
    <w:rsid w:val="008E3E20"/>
    <w:rsid w:val="008E3EA2"/>
    <w:rsid w:val="008E3EC6"/>
    <w:rsid w:val="008E3F52"/>
    <w:rsid w:val="008E4024"/>
    <w:rsid w:val="008E4043"/>
    <w:rsid w:val="008E412D"/>
    <w:rsid w:val="008E427C"/>
    <w:rsid w:val="008E442F"/>
    <w:rsid w:val="008E443D"/>
    <w:rsid w:val="008E451A"/>
    <w:rsid w:val="008E45CE"/>
    <w:rsid w:val="008E4696"/>
    <w:rsid w:val="008E46EB"/>
    <w:rsid w:val="008E4768"/>
    <w:rsid w:val="008E47E6"/>
    <w:rsid w:val="008E481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006"/>
    <w:rsid w:val="008F4107"/>
    <w:rsid w:val="008F4150"/>
    <w:rsid w:val="008F473A"/>
    <w:rsid w:val="008F48C2"/>
    <w:rsid w:val="008F498E"/>
    <w:rsid w:val="008F4BFE"/>
    <w:rsid w:val="008F4D97"/>
    <w:rsid w:val="008F4E0C"/>
    <w:rsid w:val="008F4E3F"/>
    <w:rsid w:val="008F5157"/>
    <w:rsid w:val="008F5184"/>
    <w:rsid w:val="008F519D"/>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9A"/>
    <w:rsid w:val="008F7DFA"/>
    <w:rsid w:val="008F7F2E"/>
    <w:rsid w:val="009000FD"/>
    <w:rsid w:val="0090021E"/>
    <w:rsid w:val="00900445"/>
    <w:rsid w:val="009004A2"/>
    <w:rsid w:val="009004BC"/>
    <w:rsid w:val="009005B5"/>
    <w:rsid w:val="00900725"/>
    <w:rsid w:val="0090085B"/>
    <w:rsid w:val="00900A70"/>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3D"/>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4B1"/>
    <w:rsid w:val="009045C7"/>
    <w:rsid w:val="0090480E"/>
    <w:rsid w:val="00904A52"/>
    <w:rsid w:val="00904A62"/>
    <w:rsid w:val="00904B0C"/>
    <w:rsid w:val="00904B6D"/>
    <w:rsid w:val="00904BD4"/>
    <w:rsid w:val="0090532D"/>
    <w:rsid w:val="009055F7"/>
    <w:rsid w:val="0090580D"/>
    <w:rsid w:val="009059A2"/>
    <w:rsid w:val="00905A06"/>
    <w:rsid w:val="00905B9D"/>
    <w:rsid w:val="00905CFE"/>
    <w:rsid w:val="00905FC5"/>
    <w:rsid w:val="009060E8"/>
    <w:rsid w:val="00906100"/>
    <w:rsid w:val="00906330"/>
    <w:rsid w:val="00906486"/>
    <w:rsid w:val="00906517"/>
    <w:rsid w:val="00906668"/>
    <w:rsid w:val="00906795"/>
    <w:rsid w:val="00906796"/>
    <w:rsid w:val="009067B8"/>
    <w:rsid w:val="00906859"/>
    <w:rsid w:val="00906900"/>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0A"/>
    <w:rsid w:val="0091106F"/>
    <w:rsid w:val="00911277"/>
    <w:rsid w:val="009112E5"/>
    <w:rsid w:val="00911308"/>
    <w:rsid w:val="009113C1"/>
    <w:rsid w:val="009113C6"/>
    <w:rsid w:val="009116DE"/>
    <w:rsid w:val="00911830"/>
    <w:rsid w:val="00911861"/>
    <w:rsid w:val="00911B4D"/>
    <w:rsid w:val="00911BC8"/>
    <w:rsid w:val="00911DD3"/>
    <w:rsid w:val="00911E1A"/>
    <w:rsid w:val="00911F84"/>
    <w:rsid w:val="0091232A"/>
    <w:rsid w:val="0091236B"/>
    <w:rsid w:val="009123B9"/>
    <w:rsid w:val="009123ED"/>
    <w:rsid w:val="00912597"/>
    <w:rsid w:val="009128E0"/>
    <w:rsid w:val="0091298F"/>
    <w:rsid w:val="00912B7D"/>
    <w:rsid w:val="00912C8A"/>
    <w:rsid w:val="00912CB8"/>
    <w:rsid w:val="00912D88"/>
    <w:rsid w:val="0091311F"/>
    <w:rsid w:val="009133FA"/>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EDE"/>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1B"/>
    <w:rsid w:val="0092203C"/>
    <w:rsid w:val="00922353"/>
    <w:rsid w:val="00922534"/>
    <w:rsid w:val="009225B6"/>
    <w:rsid w:val="0092269D"/>
    <w:rsid w:val="0092286C"/>
    <w:rsid w:val="0092293C"/>
    <w:rsid w:val="00922C00"/>
    <w:rsid w:val="00922CDB"/>
    <w:rsid w:val="00922E33"/>
    <w:rsid w:val="00922E83"/>
    <w:rsid w:val="00922EBD"/>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6FD"/>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3"/>
    <w:rsid w:val="00926595"/>
    <w:rsid w:val="009265CC"/>
    <w:rsid w:val="00926681"/>
    <w:rsid w:val="0092698B"/>
    <w:rsid w:val="009269EB"/>
    <w:rsid w:val="00926C14"/>
    <w:rsid w:val="00926D81"/>
    <w:rsid w:val="00926EBB"/>
    <w:rsid w:val="00926ED1"/>
    <w:rsid w:val="00926F83"/>
    <w:rsid w:val="00926F85"/>
    <w:rsid w:val="0092720B"/>
    <w:rsid w:val="00927211"/>
    <w:rsid w:val="0092733B"/>
    <w:rsid w:val="0092734F"/>
    <w:rsid w:val="009273D7"/>
    <w:rsid w:val="009275F3"/>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B9F"/>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1EE7"/>
    <w:rsid w:val="00932109"/>
    <w:rsid w:val="009321F1"/>
    <w:rsid w:val="009321FA"/>
    <w:rsid w:val="00932202"/>
    <w:rsid w:val="00932296"/>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997"/>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1E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867"/>
    <w:rsid w:val="00943AF3"/>
    <w:rsid w:val="00943B38"/>
    <w:rsid w:val="00943D09"/>
    <w:rsid w:val="00943D89"/>
    <w:rsid w:val="00943FA9"/>
    <w:rsid w:val="009441CA"/>
    <w:rsid w:val="009441D7"/>
    <w:rsid w:val="00944202"/>
    <w:rsid w:val="00944237"/>
    <w:rsid w:val="00944335"/>
    <w:rsid w:val="0094433C"/>
    <w:rsid w:val="00944381"/>
    <w:rsid w:val="009444D7"/>
    <w:rsid w:val="0094468F"/>
    <w:rsid w:val="009446DE"/>
    <w:rsid w:val="00944703"/>
    <w:rsid w:val="00944710"/>
    <w:rsid w:val="0094474D"/>
    <w:rsid w:val="00944A5C"/>
    <w:rsid w:val="00944ADD"/>
    <w:rsid w:val="00944AF4"/>
    <w:rsid w:val="00944B6F"/>
    <w:rsid w:val="00944CF5"/>
    <w:rsid w:val="00944D54"/>
    <w:rsid w:val="00944DDE"/>
    <w:rsid w:val="00944E69"/>
    <w:rsid w:val="0094513F"/>
    <w:rsid w:val="0094540F"/>
    <w:rsid w:val="00945915"/>
    <w:rsid w:val="009459DE"/>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9C"/>
    <w:rsid w:val="009477AA"/>
    <w:rsid w:val="00947882"/>
    <w:rsid w:val="0094795A"/>
    <w:rsid w:val="00947AD1"/>
    <w:rsid w:val="00947CA3"/>
    <w:rsid w:val="00947DF1"/>
    <w:rsid w:val="00947E2A"/>
    <w:rsid w:val="009501F5"/>
    <w:rsid w:val="009502C3"/>
    <w:rsid w:val="0095057A"/>
    <w:rsid w:val="00950721"/>
    <w:rsid w:val="00950745"/>
    <w:rsid w:val="00950799"/>
    <w:rsid w:val="009507B5"/>
    <w:rsid w:val="009507F8"/>
    <w:rsid w:val="00950819"/>
    <w:rsid w:val="0095092C"/>
    <w:rsid w:val="00950951"/>
    <w:rsid w:val="009509CB"/>
    <w:rsid w:val="009509D7"/>
    <w:rsid w:val="00950A7C"/>
    <w:rsid w:val="00950B09"/>
    <w:rsid w:val="00950B21"/>
    <w:rsid w:val="00950DD1"/>
    <w:rsid w:val="00950E1F"/>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52"/>
    <w:rsid w:val="009539E6"/>
    <w:rsid w:val="00953AFB"/>
    <w:rsid w:val="00953B1F"/>
    <w:rsid w:val="00953BCD"/>
    <w:rsid w:val="00953C60"/>
    <w:rsid w:val="00953C94"/>
    <w:rsid w:val="00953CA3"/>
    <w:rsid w:val="00953DAC"/>
    <w:rsid w:val="00953F19"/>
    <w:rsid w:val="0095402A"/>
    <w:rsid w:val="00954398"/>
    <w:rsid w:val="009544E1"/>
    <w:rsid w:val="00954563"/>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51A"/>
    <w:rsid w:val="009576A0"/>
    <w:rsid w:val="00957780"/>
    <w:rsid w:val="00957793"/>
    <w:rsid w:val="009577CB"/>
    <w:rsid w:val="00957820"/>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8B7"/>
    <w:rsid w:val="0096190F"/>
    <w:rsid w:val="00961933"/>
    <w:rsid w:val="00961B67"/>
    <w:rsid w:val="00961D0A"/>
    <w:rsid w:val="00961D17"/>
    <w:rsid w:val="00961D5C"/>
    <w:rsid w:val="00961DFB"/>
    <w:rsid w:val="00961E6D"/>
    <w:rsid w:val="00961F21"/>
    <w:rsid w:val="009621FF"/>
    <w:rsid w:val="0096235D"/>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51B"/>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5A4"/>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792"/>
    <w:rsid w:val="009659EA"/>
    <w:rsid w:val="00965C28"/>
    <w:rsid w:val="00965D8D"/>
    <w:rsid w:val="00965FA6"/>
    <w:rsid w:val="0096610B"/>
    <w:rsid w:val="0096612D"/>
    <w:rsid w:val="00966261"/>
    <w:rsid w:val="0096637C"/>
    <w:rsid w:val="0096673E"/>
    <w:rsid w:val="00966741"/>
    <w:rsid w:val="009668F0"/>
    <w:rsid w:val="0096691D"/>
    <w:rsid w:val="00966BB2"/>
    <w:rsid w:val="00966BDB"/>
    <w:rsid w:val="00966EC4"/>
    <w:rsid w:val="00966F05"/>
    <w:rsid w:val="00966F9C"/>
    <w:rsid w:val="00966FF5"/>
    <w:rsid w:val="00967056"/>
    <w:rsid w:val="00967095"/>
    <w:rsid w:val="00967282"/>
    <w:rsid w:val="009672A0"/>
    <w:rsid w:val="009672C4"/>
    <w:rsid w:val="0096748D"/>
    <w:rsid w:val="0096749F"/>
    <w:rsid w:val="0096766C"/>
    <w:rsid w:val="00967758"/>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C34"/>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D65"/>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1E"/>
    <w:rsid w:val="009739F8"/>
    <w:rsid w:val="00973B3A"/>
    <w:rsid w:val="00973C5C"/>
    <w:rsid w:val="00973E10"/>
    <w:rsid w:val="00973E47"/>
    <w:rsid w:val="00973F29"/>
    <w:rsid w:val="00973F6B"/>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AE1"/>
    <w:rsid w:val="00974BF3"/>
    <w:rsid w:val="00974D2A"/>
    <w:rsid w:val="00974D5D"/>
    <w:rsid w:val="00974D5F"/>
    <w:rsid w:val="00974EBD"/>
    <w:rsid w:val="00975036"/>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25"/>
    <w:rsid w:val="009804C2"/>
    <w:rsid w:val="009804CB"/>
    <w:rsid w:val="0098053F"/>
    <w:rsid w:val="00980612"/>
    <w:rsid w:val="00980655"/>
    <w:rsid w:val="009807C2"/>
    <w:rsid w:val="009807D8"/>
    <w:rsid w:val="009809DD"/>
    <w:rsid w:val="00980B80"/>
    <w:rsid w:val="00980BA5"/>
    <w:rsid w:val="00980BB9"/>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5B"/>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A15"/>
    <w:rsid w:val="00984E85"/>
    <w:rsid w:val="00984F16"/>
    <w:rsid w:val="00984F41"/>
    <w:rsid w:val="0098502D"/>
    <w:rsid w:val="009850C6"/>
    <w:rsid w:val="0098511E"/>
    <w:rsid w:val="00985165"/>
    <w:rsid w:val="00985218"/>
    <w:rsid w:val="009852B3"/>
    <w:rsid w:val="0098537C"/>
    <w:rsid w:val="0098541D"/>
    <w:rsid w:val="009854CF"/>
    <w:rsid w:val="009858C0"/>
    <w:rsid w:val="00985967"/>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763"/>
    <w:rsid w:val="0099085D"/>
    <w:rsid w:val="009908F2"/>
    <w:rsid w:val="009909D2"/>
    <w:rsid w:val="00990AAD"/>
    <w:rsid w:val="00990ABB"/>
    <w:rsid w:val="00990CE9"/>
    <w:rsid w:val="00990E55"/>
    <w:rsid w:val="00990F0B"/>
    <w:rsid w:val="00991131"/>
    <w:rsid w:val="009911E9"/>
    <w:rsid w:val="0099147C"/>
    <w:rsid w:val="00991611"/>
    <w:rsid w:val="0099175E"/>
    <w:rsid w:val="009917F3"/>
    <w:rsid w:val="0099185C"/>
    <w:rsid w:val="00991A38"/>
    <w:rsid w:val="00991ACF"/>
    <w:rsid w:val="00991D54"/>
    <w:rsid w:val="00991DB3"/>
    <w:rsid w:val="00991DB5"/>
    <w:rsid w:val="00991F03"/>
    <w:rsid w:val="00991F39"/>
    <w:rsid w:val="00992159"/>
    <w:rsid w:val="0099255C"/>
    <w:rsid w:val="009925AF"/>
    <w:rsid w:val="00992624"/>
    <w:rsid w:val="009927C4"/>
    <w:rsid w:val="009928ED"/>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3FEB"/>
    <w:rsid w:val="009940ED"/>
    <w:rsid w:val="0099415E"/>
    <w:rsid w:val="0099449D"/>
    <w:rsid w:val="00994546"/>
    <w:rsid w:val="00994A6F"/>
    <w:rsid w:val="00994BD1"/>
    <w:rsid w:val="00994CC8"/>
    <w:rsid w:val="00994D03"/>
    <w:rsid w:val="00994F40"/>
    <w:rsid w:val="00994FC6"/>
    <w:rsid w:val="00994FD4"/>
    <w:rsid w:val="00995263"/>
    <w:rsid w:val="00995360"/>
    <w:rsid w:val="009954AD"/>
    <w:rsid w:val="00995510"/>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4F2E"/>
    <w:rsid w:val="009A5074"/>
    <w:rsid w:val="009A516A"/>
    <w:rsid w:val="009A528E"/>
    <w:rsid w:val="009A5389"/>
    <w:rsid w:val="009A542D"/>
    <w:rsid w:val="009A58D2"/>
    <w:rsid w:val="009A5B14"/>
    <w:rsid w:val="009A5B9F"/>
    <w:rsid w:val="009A5BA0"/>
    <w:rsid w:val="009A5C25"/>
    <w:rsid w:val="009A6073"/>
    <w:rsid w:val="009A6127"/>
    <w:rsid w:val="009A63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BB6"/>
    <w:rsid w:val="009B1C43"/>
    <w:rsid w:val="009B1FA9"/>
    <w:rsid w:val="009B1FEE"/>
    <w:rsid w:val="009B2058"/>
    <w:rsid w:val="009B2092"/>
    <w:rsid w:val="009B22A1"/>
    <w:rsid w:val="009B2384"/>
    <w:rsid w:val="009B243F"/>
    <w:rsid w:val="009B245E"/>
    <w:rsid w:val="009B24E9"/>
    <w:rsid w:val="009B2503"/>
    <w:rsid w:val="009B2532"/>
    <w:rsid w:val="009B257F"/>
    <w:rsid w:val="009B2655"/>
    <w:rsid w:val="009B2A41"/>
    <w:rsid w:val="009B3034"/>
    <w:rsid w:val="009B30C9"/>
    <w:rsid w:val="009B3221"/>
    <w:rsid w:val="009B338D"/>
    <w:rsid w:val="009B346F"/>
    <w:rsid w:val="009B3608"/>
    <w:rsid w:val="009B364E"/>
    <w:rsid w:val="009B3745"/>
    <w:rsid w:val="009B3770"/>
    <w:rsid w:val="009B380F"/>
    <w:rsid w:val="009B38B6"/>
    <w:rsid w:val="009B3A8F"/>
    <w:rsid w:val="009B3AC1"/>
    <w:rsid w:val="009B3BB6"/>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D5F"/>
    <w:rsid w:val="009B5F32"/>
    <w:rsid w:val="009B6108"/>
    <w:rsid w:val="009B6157"/>
    <w:rsid w:val="009B616B"/>
    <w:rsid w:val="009B618F"/>
    <w:rsid w:val="009B61E7"/>
    <w:rsid w:val="009B62F9"/>
    <w:rsid w:val="009B66A0"/>
    <w:rsid w:val="009B66C9"/>
    <w:rsid w:val="009B68AD"/>
    <w:rsid w:val="009B6933"/>
    <w:rsid w:val="009B6AAA"/>
    <w:rsid w:val="009B6C13"/>
    <w:rsid w:val="009B6F64"/>
    <w:rsid w:val="009B7100"/>
    <w:rsid w:val="009B717B"/>
    <w:rsid w:val="009B718A"/>
    <w:rsid w:val="009B7235"/>
    <w:rsid w:val="009B73EC"/>
    <w:rsid w:val="009B750D"/>
    <w:rsid w:val="009B79C4"/>
    <w:rsid w:val="009B79D6"/>
    <w:rsid w:val="009B7B2D"/>
    <w:rsid w:val="009B7BB7"/>
    <w:rsid w:val="009B7BF0"/>
    <w:rsid w:val="009B7FFA"/>
    <w:rsid w:val="009C00EF"/>
    <w:rsid w:val="009C01F7"/>
    <w:rsid w:val="009C0362"/>
    <w:rsid w:val="009C047A"/>
    <w:rsid w:val="009C0692"/>
    <w:rsid w:val="009C08D8"/>
    <w:rsid w:val="009C099E"/>
    <w:rsid w:val="009C09D2"/>
    <w:rsid w:val="009C0A9F"/>
    <w:rsid w:val="009C0BC1"/>
    <w:rsid w:val="009C0C12"/>
    <w:rsid w:val="009C0D98"/>
    <w:rsid w:val="009C0DB3"/>
    <w:rsid w:val="009C0DBE"/>
    <w:rsid w:val="009C1012"/>
    <w:rsid w:val="009C10DF"/>
    <w:rsid w:val="009C13A1"/>
    <w:rsid w:val="009C1446"/>
    <w:rsid w:val="009C1562"/>
    <w:rsid w:val="009C1848"/>
    <w:rsid w:val="009C18E3"/>
    <w:rsid w:val="009C1A35"/>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C6B"/>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2AC"/>
    <w:rsid w:val="009C643D"/>
    <w:rsid w:val="009C6507"/>
    <w:rsid w:val="009C65D8"/>
    <w:rsid w:val="009C660C"/>
    <w:rsid w:val="009C6768"/>
    <w:rsid w:val="009C6835"/>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51"/>
    <w:rsid w:val="009D38AF"/>
    <w:rsid w:val="009D3AAC"/>
    <w:rsid w:val="009D3CC0"/>
    <w:rsid w:val="009D3CEB"/>
    <w:rsid w:val="009D3D45"/>
    <w:rsid w:val="009D3DFE"/>
    <w:rsid w:val="009D3E34"/>
    <w:rsid w:val="009D3E9B"/>
    <w:rsid w:val="009D41B6"/>
    <w:rsid w:val="009D422C"/>
    <w:rsid w:val="009D4303"/>
    <w:rsid w:val="009D4367"/>
    <w:rsid w:val="009D44AE"/>
    <w:rsid w:val="009D478C"/>
    <w:rsid w:val="009D488B"/>
    <w:rsid w:val="009D48D7"/>
    <w:rsid w:val="009D49A4"/>
    <w:rsid w:val="009D49A8"/>
    <w:rsid w:val="009D4A8E"/>
    <w:rsid w:val="009D4B59"/>
    <w:rsid w:val="009D4D1D"/>
    <w:rsid w:val="009D4DA3"/>
    <w:rsid w:val="009D50DD"/>
    <w:rsid w:val="009D5199"/>
    <w:rsid w:val="009D55B7"/>
    <w:rsid w:val="009D57AD"/>
    <w:rsid w:val="009D59D3"/>
    <w:rsid w:val="009D5A56"/>
    <w:rsid w:val="009D5DC2"/>
    <w:rsid w:val="009D5DFA"/>
    <w:rsid w:val="009D5FA2"/>
    <w:rsid w:val="009D610C"/>
    <w:rsid w:val="009D628F"/>
    <w:rsid w:val="009D62E7"/>
    <w:rsid w:val="009D63EF"/>
    <w:rsid w:val="009D65A6"/>
    <w:rsid w:val="009D66CA"/>
    <w:rsid w:val="009D6940"/>
    <w:rsid w:val="009D69A8"/>
    <w:rsid w:val="009D69F6"/>
    <w:rsid w:val="009D71BF"/>
    <w:rsid w:val="009D72BD"/>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6E8"/>
    <w:rsid w:val="009E4760"/>
    <w:rsid w:val="009E47B9"/>
    <w:rsid w:val="009E498C"/>
    <w:rsid w:val="009E4A84"/>
    <w:rsid w:val="009E4BC3"/>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48"/>
    <w:rsid w:val="009E6F6E"/>
    <w:rsid w:val="009E70C6"/>
    <w:rsid w:val="009E70F8"/>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6B"/>
    <w:rsid w:val="009F128D"/>
    <w:rsid w:val="009F1337"/>
    <w:rsid w:val="009F1544"/>
    <w:rsid w:val="009F163C"/>
    <w:rsid w:val="009F16A0"/>
    <w:rsid w:val="009F187B"/>
    <w:rsid w:val="009F1933"/>
    <w:rsid w:val="009F194D"/>
    <w:rsid w:val="009F1DFD"/>
    <w:rsid w:val="009F2872"/>
    <w:rsid w:val="009F28E4"/>
    <w:rsid w:val="009F29A1"/>
    <w:rsid w:val="009F2C2B"/>
    <w:rsid w:val="009F2C55"/>
    <w:rsid w:val="009F2D9C"/>
    <w:rsid w:val="009F2E7E"/>
    <w:rsid w:val="009F332E"/>
    <w:rsid w:val="009F3569"/>
    <w:rsid w:val="009F368F"/>
    <w:rsid w:val="009F393B"/>
    <w:rsid w:val="009F3A4B"/>
    <w:rsid w:val="009F3C9A"/>
    <w:rsid w:val="009F3CD8"/>
    <w:rsid w:val="009F3EF2"/>
    <w:rsid w:val="009F3F35"/>
    <w:rsid w:val="009F415F"/>
    <w:rsid w:val="009F416E"/>
    <w:rsid w:val="009F41E1"/>
    <w:rsid w:val="009F426F"/>
    <w:rsid w:val="009F4317"/>
    <w:rsid w:val="009F4375"/>
    <w:rsid w:val="009F4834"/>
    <w:rsid w:val="009F4ACF"/>
    <w:rsid w:val="009F4AEC"/>
    <w:rsid w:val="009F4C62"/>
    <w:rsid w:val="009F4D85"/>
    <w:rsid w:val="009F4E78"/>
    <w:rsid w:val="009F4F05"/>
    <w:rsid w:val="009F5606"/>
    <w:rsid w:val="009F56C0"/>
    <w:rsid w:val="009F58BC"/>
    <w:rsid w:val="009F5905"/>
    <w:rsid w:val="009F5C67"/>
    <w:rsid w:val="009F5CA0"/>
    <w:rsid w:val="009F5CA4"/>
    <w:rsid w:val="009F5D23"/>
    <w:rsid w:val="009F5E27"/>
    <w:rsid w:val="009F5ED8"/>
    <w:rsid w:val="009F5F09"/>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9FC"/>
    <w:rsid w:val="009F6ABA"/>
    <w:rsid w:val="009F6CCB"/>
    <w:rsid w:val="009F6CE1"/>
    <w:rsid w:val="009F6D2A"/>
    <w:rsid w:val="009F6DBE"/>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1CF"/>
    <w:rsid w:val="00A00248"/>
    <w:rsid w:val="00A00519"/>
    <w:rsid w:val="00A0062A"/>
    <w:rsid w:val="00A006C8"/>
    <w:rsid w:val="00A00724"/>
    <w:rsid w:val="00A00856"/>
    <w:rsid w:val="00A00B7C"/>
    <w:rsid w:val="00A00DC8"/>
    <w:rsid w:val="00A00E19"/>
    <w:rsid w:val="00A00F35"/>
    <w:rsid w:val="00A01006"/>
    <w:rsid w:val="00A011C6"/>
    <w:rsid w:val="00A011C8"/>
    <w:rsid w:val="00A018ED"/>
    <w:rsid w:val="00A01A21"/>
    <w:rsid w:val="00A01A8B"/>
    <w:rsid w:val="00A01B22"/>
    <w:rsid w:val="00A01B9E"/>
    <w:rsid w:val="00A01D60"/>
    <w:rsid w:val="00A020AE"/>
    <w:rsid w:val="00A02170"/>
    <w:rsid w:val="00A02232"/>
    <w:rsid w:val="00A022A7"/>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70E"/>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C0"/>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C4F"/>
    <w:rsid w:val="00A06E7C"/>
    <w:rsid w:val="00A06F57"/>
    <w:rsid w:val="00A0719D"/>
    <w:rsid w:val="00A07222"/>
    <w:rsid w:val="00A0736F"/>
    <w:rsid w:val="00A075FA"/>
    <w:rsid w:val="00A07654"/>
    <w:rsid w:val="00A07679"/>
    <w:rsid w:val="00A076D6"/>
    <w:rsid w:val="00A07894"/>
    <w:rsid w:val="00A07B16"/>
    <w:rsid w:val="00A07B92"/>
    <w:rsid w:val="00A07BEE"/>
    <w:rsid w:val="00A07CF2"/>
    <w:rsid w:val="00A07D9E"/>
    <w:rsid w:val="00A07EA6"/>
    <w:rsid w:val="00A07EB0"/>
    <w:rsid w:val="00A07EC5"/>
    <w:rsid w:val="00A07F2B"/>
    <w:rsid w:val="00A100DC"/>
    <w:rsid w:val="00A10103"/>
    <w:rsid w:val="00A105DB"/>
    <w:rsid w:val="00A106FE"/>
    <w:rsid w:val="00A107E6"/>
    <w:rsid w:val="00A1086C"/>
    <w:rsid w:val="00A109C5"/>
    <w:rsid w:val="00A109D7"/>
    <w:rsid w:val="00A10A10"/>
    <w:rsid w:val="00A10B47"/>
    <w:rsid w:val="00A10B48"/>
    <w:rsid w:val="00A10B90"/>
    <w:rsid w:val="00A10C6A"/>
    <w:rsid w:val="00A10D06"/>
    <w:rsid w:val="00A10D0A"/>
    <w:rsid w:val="00A10EA8"/>
    <w:rsid w:val="00A10F9F"/>
    <w:rsid w:val="00A10FCC"/>
    <w:rsid w:val="00A11161"/>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3AC"/>
    <w:rsid w:val="00A1241F"/>
    <w:rsid w:val="00A124B5"/>
    <w:rsid w:val="00A12503"/>
    <w:rsid w:val="00A1260C"/>
    <w:rsid w:val="00A126C3"/>
    <w:rsid w:val="00A12709"/>
    <w:rsid w:val="00A127A8"/>
    <w:rsid w:val="00A128A0"/>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899"/>
    <w:rsid w:val="00A13911"/>
    <w:rsid w:val="00A13A53"/>
    <w:rsid w:val="00A13AA6"/>
    <w:rsid w:val="00A13B51"/>
    <w:rsid w:val="00A13B5F"/>
    <w:rsid w:val="00A13BF7"/>
    <w:rsid w:val="00A13CF1"/>
    <w:rsid w:val="00A13F4C"/>
    <w:rsid w:val="00A140AA"/>
    <w:rsid w:val="00A141AF"/>
    <w:rsid w:val="00A142A5"/>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6ED"/>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3DA"/>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A5"/>
    <w:rsid w:val="00A20AD3"/>
    <w:rsid w:val="00A20EC8"/>
    <w:rsid w:val="00A20EF3"/>
    <w:rsid w:val="00A20F00"/>
    <w:rsid w:val="00A2104B"/>
    <w:rsid w:val="00A210E9"/>
    <w:rsid w:val="00A21666"/>
    <w:rsid w:val="00A21712"/>
    <w:rsid w:val="00A2175D"/>
    <w:rsid w:val="00A218AE"/>
    <w:rsid w:val="00A21938"/>
    <w:rsid w:val="00A219E1"/>
    <w:rsid w:val="00A21A9D"/>
    <w:rsid w:val="00A21AAA"/>
    <w:rsid w:val="00A21BAB"/>
    <w:rsid w:val="00A21C50"/>
    <w:rsid w:val="00A21C75"/>
    <w:rsid w:val="00A21E51"/>
    <w:rsid w:val="00A220B5"/>
    <w:rsid w:val="00A22132"/>
    <w:rsid w:val="00A22207"/>
    <w:rsid w:val="00A2229B"/>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91"/>
    <w:rsid w:val="00A24CCF"/>
    <w:rsid w:val="00A24EAB"/>
    <w:rsid w:val="00A25033"/>
    <w:rsid w:val="00A25452"/>
    <w:rsid w:val="00A2560C"/>
    <w:rsid w:val="00A25A28"/>
    <w:rsid w:val="00A25A59"/>
    <w:rsid w:val="00A25A68"/>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7F"/>
    <w:rsid w:val="00A324AA"/>
    <w:rsid w:val="00A32546"/>
    <w:rsid w:val="00A325C2"/>
    <w:rsid w:val="00A325CC"/>
    <w:rsid w:val="00A325EF"/>
    <w:rsid w:val="00A32652"/>
    <w:rsid w:val="00A3273C"/>
    <w:rsid w:val="00A32750"/>
    <w:rsid w:val="00A327A5"/>
    <w:rsid w:val="00A327B1"/>
    <w:rsid w:val="00A327E2"/>
    <w:rsid w:val="00A328AE"/>
    <w:rsid w:val="00A329D3"/>
    <w:rsid w:val="00A32AA1"/>
    <w:rsid w:val="00A32C37"/>
    <w:rsid w:val="00A32E4C"/>
    <w:rsid w:val="00A32E95"/>
    <w:rsid w:val="00A3307F"/>
    <w:rsid w:val="00A33188"/>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8DB"/>
    <w:rsid w:val="00A35A0B"/>
    <w:rsid w:val="00A35F6A"/>
    <w:rsid w:val="00A36224"/>
    <w:rsid w:val="00A362CB"/>
    <w:rsid w:val="00A36326"/>
    <w:rsid w:val="00A363AC"/>
    <w:rsid w:val="00A3651E"/>
    <w:rsid w:val="00A365F0"/>
    <w:rsid w:val="00A365F9"/>
    <w:rsid w:val="00A36694"/>
    <w:rsid w:val="00A36ADE"/>
    <w:rsid w:val="00A36DBF"/>
    <w:rsid w:val="00A36F86"/>
    <w:rsid w:val="00A3747D"/>
    <w:rsid w:val="00A3778C"/>
    <w:rsid w:val="00A37847"/>
    <w:rsid w:val="00A3798F"/>
    <w:rsid w:val="00A37A59"/>
    <w:rsid w:val="00A37FFC"/>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85"/>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0D"/>
    <w:rsid w:val="00A43537"/>
    <w:rsid w:val="00A43631"/>
    <w:rsid w:val="00A4369A"/>
    <w:rsid w:val="00A4392A"/>
    <w:rsid w:val="00A43B95"/>
    <w:rsid w:val="00A43C57"/>
    <w:rsid w:val="00A43D83"/>
    <w:rsid w:val="00A43E00"/>
    <w:rsid w:val="00A43F54"/>
    <w:rsid w:val="00A43F8D"/>
    <w:rsid w:val="00A440AB"/>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E34"/>
    <w:rsid w:val="00A45F72"/>
    <w:rsid w:val="00A45FF6"/>
    <w:rsid w:val="00A46245"/>
    <w:rsid w:val="00A463C4"/>
    <w:rsid w:val="00A464FD"/>
    <w:rsid w:val="00A4652D"/>
    <w:rsid w:val="00A465A9"/>
    <w:rsid w:val="00A46653"/>
    <w:rsid w:val="00A4690A"/>
    <w:rsid w:val="00A46B07"/>
    <w:rsid w:val="00A46E13"/>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4C1"/>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38A"/>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3ED"/>
    <w:rsid w:val="00A57509"/>
    <w:rsid w:val="00A575C4"/>
    <w:rsid w:val="00A5787F"/>
    <w:rsid w:val="00A57A9C"/>
    <w:rsid w:val="00A57C08"/>
    <w:rsid w:val="00A57EEF"/>
    <w:rsid w:val="00A57F09"/>
    <w:rsid w:val="00A57F0D"/>
    <w:rsid w:val="00A57F96"/>
    <w:rsid w:val="00A57FF2"/>
    <w:rsid w:val="00A6026E"/>
    <w:rsid w:val="00A602E6"/>
    <w:rsid w:val="00A603E7"/>
    <w:rsid w:val="00A603F9"/>
    <w:rsid w:val="00A60527"/>
    <w:rsid w:val="00A607EF"/>
    <w:rsid w:val="00A6098D"/>
    <w:rsid w:val="00A60B72"/>
    <w:rsid w:val="00A60BC8"/>
    <w:rsid w:val="00A60C4E"/>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5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1EA"/>
    <w:rsid w:val="00A64236"/>
    <w:rsid w:val="00A64422"/>
    <w:rsid w:val="00A64434"/>
    <w:rsid w:val="00A645E3"/>
    <w:rsid w:val="00A647BF"/>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B3B"/>
    <w:rsid w:val="00A66CA4"/>
    <w:rsid w:val="00A66CEC"/>
    <w:rsid w:val="00A66D31"/>
    <w:rsid w:val="00A67059"/>
    <w:rsid w:val="00A67096"/>
    <w:rsid w:val="00A67113"/>
    <w:rsid w:val="00A67220"/>
    <w:rsid w:val="00A6739D"/>
    <w:rsid w:val="00A6742E"/>
    <w:rsid w:val="00A67482"/>
    <w:rsid w:val="00A67499"/>
    <w:rsid w:val="00A675FE"/>
    <w:rsid w:val="00A67630"/>
    <w:rsid w:val="00A676D4"/>
    <w:rsid w:val="00A677C1"/>
    <w:rsid w:val="00A6789C"/>
    <w:rsid w:val="00A67A82"/>
    <w:rsid w:val="00A67A8E"/>
    <w:rsid w:val="00A67AC6"/>
    <w:rsid w:val="00A67B78"/>
    <w:rsid w:val="00A67C31"/>
    <w:rsid w:val="00A67C48"/>
    <w:rsid w:val="00A67C75"/>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95"/>
    <w:rsid w:val="00A71DB1"/>
    <w:rsid w:val="00A72020"/>
    <w:rsid w:val="00A720CD"/>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CB"/>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12"/>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2E7"/>
    <w:rsid w:val="00A8038E"/>
    <w:rsid w:val="00A803B8"/>
    <w:rsid w:val="00A806D6"/>
    <w:rsid w:val="00A807B7"/>
    <w:rsid w:val="00A8081E"/>
    <w:rsid w:val="00A8096E"/>
    <w:rsid w:val="00A80D9C"/>
    <w:rsid w:val="00A80D9F"/>
    <w:rsid w:val="00A80E52"/>
    <w:rsid w:val="00A80E81"/>
    <w:rsid w:val="00A80EDA"/>
    <w:rsid w:val="00A8103B"/>
    <w:rsid w:val="00A81072"/>
    <w:rsid w:val="00A812BA"/>
    <w:rsid w:val="00A812BC"/>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340"/>
    <w:rsid w:val="00A82428"/>
    <w:rsid w:val="00A82430"/>
    <w:rsid w:val="00A824DC"/>
    <w:rsid w:val="00A82665"/>
    <w:rsid w:val="00A827C9"/>
    <w:rsid w:val="00A82816"/>
    <w:rsid w:val="00A8287C"/>
    <w:rsid w:val="00A828AE"/>
    <w:rsid w:val="00A82BEA"/>
    <w:rsid w:val="00A82C8E"/>
    <w:rsid w:val="00A82CED"/>
    <w:rsid w:val="00A82D70"/>
    <w:rsid w:val="00A82E33"/>
    <w:rsid w:val="00A82F48"/>
    <w:rsid w:val="00A82FC0"/>
    <w:rsid w:val="00A83009"/>
    <w:rsid w:val="00A830B9"/>
    <w:rsid w:val="00A830CA"/>
    <w:rsid w:val="00A83145"/>
    <w:rsid w:val="00A83161"/>
    <w:rsid w:val="00A831F0"/>
    <w:rsid w:val="00A8324B"/>
    <w:rsid w:val="00A834EC"/>
    <w:rsid w:val="00A83521"/>
    <w:rsid w:val="00A83BF1"/>
    <w:rsid w:val="00A83C06"/>
    <w:rsid w:val="00A83CC0"/>
    <w:rsid w:val="00A83E12"/>
    <w:rsid w:val="00A83F61"/>
    <w:rsid w:val="00A83F9B"/>
    <w:rsid w:val="00A84055"/>
    <w:rsid w:val="00A84147"/>
    <w:rsid w:val="00A841A0"/>
    <w:rsid w:val="00A84298"/>
    <w:rsid w:val="00A8433B"/>
    <w:rsid w:val="00A84731"/>
    <w:rsid w:val="00A84806"/>
    <w:rsid w:val="00A84A96"/>
    <w:rsid w:val="00A84BB1"/>
    <w:rsid w:val="00A84D9C"/>
    <w:rsid w:val="00A84DB5"/>
    <w:rsid w:val="00A84E28"/>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9B"/>
    <w:rsid w:val="00A903DD"/>
    <w:rsid w:val="00A905B7"/>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864"/>
    <w:rsid w:val="00A9198B"/>
    <w:rsid w:val="00A91C75"/>
    <w:rsid w:val="00A91F3E"/>
    <w:rsid w:val="00A91F5A"/>
    <w:rsid w:val="00A9219F"/>
    <w:rsid w:val="00A926AE"/>
    <w:rsid w:val="00A9282C"/>
    <w:rsid w:val="00A92B41"/>
    <w:rsid w:val="00A92CDA"/>
    <w:rsid w:val="00A92CF8"/>
    <w:rsid w:val="00A92DA6"/>
    <w:rsid w:val="00A92E38"/>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24B"/>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4FD"/>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415"/>
    <w:rsid w:val="00A97666"/>
    <w:rsid w:val="00A976FC"/>
    <w:rsid w:val="00A9796B"/>
    <w:rsid w:val="00A97A28"/>
    <w:rsid w:val="00A97B8C"/>
    <w:rsid w:val="00A97D1B"/>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1F2"/>
    <w:rsid w:val="00AA22CC"/>
    <w:rsid w:val="00AA23A2"/>
    <w:rsid w:val="00AA258E"/>
    <w:rsid w:val="00AA2664"/>
    <w:rsid w:val="00AA26A6"/>
    <w:rsid w:val="00AA2868"/>
    <w:rsid w:val="00AA2982"/>
    <w:rsid w:val="00AA29A3"/>
    <w:rsid w:val="00AA29F2"/>
    <w:rsid w:val="00AA2A01"/>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7D"/>
    <w:rsid w:val="00AA3FF1"/>
    <w:rsid w:val="00AA41D0"/>
    <w:rsid w:val="00AA41E5"/>
    <w:rsid w:val="00AA445C"/>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D3D"/>
    <w:rsid w:val="00AA7F03"/>
    <w:rsid w:val="00AB001C"/>
    <w:rsid w:val="00AB01CF"/>
    <w:rsid w:val="00AB02C8"/>
    <w:rsid w:val="00AB0408"/>
    <w:rsid w:val="00AB06B8"/>
    <w:rsid w:val="00AB0A3C"/>
    <w:rsid w:val="00AB0A81"/>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B5C"/>
    <w:rsid w:val="00AB2BB7"/>
    <w:rsid w:val="00AB2EAE"/>
    <w:rsid w:val="00AB2F8A"/>
    <w:rsid w:val="00AB2FFE"/>
    <w:rsid w:val="00AB3097"/>
    <w:rsid w:val="00AB3299"/>
    <w:rsid w:val="00AB3350"/>
    <w:rsid w:val="00AB33A4"/>
    <w:rsid w:val="00AB33A6"/>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45"/>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39B"/>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9B"/>
    <w:rsid w:val="00AB7AA8"/>
    <w:rsid w:val="00AB7B38"/>
    <w:rsid w:val="00AB7DBF"/>
    <w:rsid w:val="00AB7E64"/>
    <w:rsid w:val="00AC03F5"/>
    <w:rsid w:val="00AC0559"/>
    <w:rsid w:val="00AC06A9"/>
    <w:rsid w:val="00AC06F1"/>
    <w:rsid w:val="00AC0893"/>
    <w:rsid w:val="00AC0A08"/>
    <w:rsid w:val="00AC0AAA"/>
    <w:rsid w:val="00AC0C4B"/>
    <w:rsid w:val="00AC0D24"/>
    <w:rsid w:val="00AC0EB6"/>
    <w:rsid w:val="00AC1191"/>
    <w:rsid w:val="00AC1281"/>
    <w:rsid w:val="00AC1367"/>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8F"/>
    <w:rsid w:val="00AC33E5"/>
    <w:rsid w:val="00AC3431"/>
    <w:rsid w:val="00AC35E6"/>
    <w:rsid w:val="00AC3630"/>
    <w:rsid w:val="00AC3691"/>
    <w:rsid w:val="00AC3744"/>
    <w:rsid w:val="00AC38E9"/>
    <w:rsid w:val="00AC39A8"/>
    <w:rsid w:val="00AC39B0"/>
    <w:rsid w:val="00AC3CB1"/>
    <w:rsid w:val="00AC3EEA"/>
    <w:rsid w:val="00AC4095"/>
    <w:rsid w:val="00AC4187"/>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1F"/>
    <w:rsid w:val="00AC6521"/>
    <w:rsid w:val="00AC6522"/>
    <w:rsid w:val="00AC65F2"/>
    <w:rsid w:val="00AC683C"/>
    <w:rsid w:val="00AC690A"/>
    <w:rsid w:val="00AC69BE"/>
    <w:rsid w:val="00AC6A26"/>
    <w:rsid w:val="00AC6A8B"/>
    <w:rsid w:val="00AC6D0A"/>
    <w:rsid w:val="00AC6E7C"/>
    <w:rsid w:val="00AC6F71"/>
    <w:rsid w:val="00AC71E2"/>
    <w:rsid w:val="00AC71EE"/>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0D9B"/>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36"/>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04D"/>
    <w:rsid w:val="00AD514B"/>
    <w:rsid w:val="00AD5239"/>
    <w:rsid w:val="00AD5272"/>
    <w:rsid w:val="00AD528B"/>
    <w:rsid w:val="00AD550A"/>
    <w:rsid w:val="00AD59BE"/>
    <w:rsid w:val="00AD5B4C"/>
    <w:rsid w:val="00AD5C20"/>
    <w:rsid w:val="00AD5D8B"/>
    <w:rsid w:val="00AD5D91"/>
    <w:rsid w:val="00AD5DD7"/>
    <w:rsid w:val="00AD5E0A"/>
    <w:rsid w:val="00AD5F16"/>
    <w:rsid w:val="00AD6015"/>
    <w:rsid w:val="00AD60EB"/>
    <w:rsid w:val="00AD610F"/>
    <w:rsid w:val="00AD632A"/>
    <w:rsid w:val="00AD63BA"/>
    <w:rsid w:val="00AD653C"/>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D7995"/>
    <w:rsid w:val="00AE0074"/>
    <w:rsid w:val="00AE01DE"/>
    <w:rsid w:val="00AE020E"/>
    <w:rsid w:val="00AE0534"/>
    <w:rsid w:val="00AE0576"/>
    <w:rsid w:val="00AE060F"/>
    <w:rsid w:val="00AE06EB"/>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863"/>
    <w:rsid w:val="00AE2951"/>
    <w:rsid w:val="00AE2A86"/>
    <w:rsid w:val="00AE2BFE"/>
    <w:rsid w:val="00AE2E57"/>
    <w:rsid w:val="00AE2F42"/>
    <w:rsid w:val="00AE3004"/>
    <w:rsid w:val="00AE3184"/>
    <w:rsid w:val="00AE3281"/>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62"/>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83"/>
    <w:rsid w:val="00AF11A1"/>
    <w:rsid w:val="00AF1414"/>
    <w:rsid w:val="00AF14F9"/>
    <w:rsid w:val="00AF15B9"/>
    <w:rsid w:val="00AF1678"/>
    <w:rsid w:val="00AF1703"/>
    <w:rsid w:val="00AF1723"/>
    <w:rsid w:val="00AF1958"/>
    <w:rsid w:val="00AF19CF"/>
    <w:rsid w:val="00AF1AF5"/>
    <w:rsid w:val="00AF1C43"/>
    <w:rsid w:val="00AF1CBC"/>
    <w:rsid w:val="00AF1D70"/>
    <w:rsid w:val="00AF204B"/>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76"/>
    <w:rsid w:val="00AF37AD"/>
    <w:rsid w:val="00AF3896"/>
    <w:rsid w:val="00AF38D1"/>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E32"/>
    <w:rsid w:val="00AF4FAB"/>
    <w:rsid w:val="00AF5021"/>
    <w:rsid w:val="00AF5249"/>
    <w:rsid w:val="00AF531F"/>
    <w:rsid w:val="00AF5363"/>
    <w:rsid w:val="00AF5385"/>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4A5"/>
    <w:rsid w:val="00AF6591"/>
    <w:rsid w:val="00AF65B6"/>
    <w:rsid w:val="00AF66F1"/>
    <w:rsid w:val="00AF692D"/>
    <w:rsid w:val="00AF69CB"/>
    <w:rsid w:val="00AF6AE3"/>
    <w:rsid w:val="00AF6B1B"/>
    <w:rsid w:val="00AF6B60"/>
    <w:rsid w:val="00AF6C2C"/>
    <w:rsid w:val="00AF6DB8"/>
    <w:rsid w:val="00AF724C"/>
    <w:rsid w:val="00AF738A"/>
    <w:rsid w:val="00AF7461"/>
    <w:rsid w:val="00AF7546"/>
    <w:rsid w:val="00AF7A91"/>
    <w:rsid w:val="00AF7CDF"/>
    <w:rsid w:val="00AF7D19"/>
    <w:rsid w:val="00AF7D95"/>
    <w:rsid w:val="00AF7DAB"/>
    <w:rsid w:val="00AF7E9E"/>
    <w:rsid w:val="00AF7EDB"/>
    <w:rsid w:val="00AF7F09"/>
    <w:rsid w:val="00AF7F0A"/>
    <w:rsid w:val="00AF7F1D"/>
    <w:rsid w:val="00B00059"/>
    <w:rsid w:val="00B002BA"/>
    <w:rsid w:val="00B00306"/>
    <w:rsid w:val="00B00725"/>
    <w:rsid w:val="00B00987"/>
    <w:rsid w:val="00B009D3"/>
    <w:rsid w:val="00B00BB9"/>
    <w:rsid w:val="00B00BF0"/>
    <w:rsid w:val="00B00D07"/>
    <w:rsid w:val="00B00D62"/>
    <w:rsid w:val="00B00E96"/>
    <w:rsid w:val="00B0103F"/>
    <w:rsid w:val="00B010D3"/>
    <w:rsid w:val="00B01214"/>
    <w:rsid w:val="00B0135F"/>
    <w:rsid w:val="00B013EF"/>
    <w:rsid w:val="00B0158B"/>
    <w:rsid w:val="00B01669"/>
    <w:rsid w:val="00B018C0"/>
    <w:rsid w:val="00B01A7A"/>
    <w:rsid w:val="00B01CC2"/>
    <w:rsid w:val="00B01E54"/>
    <w:rsid w:val="00B01F0D"/>
    <w:rsid w:val="00B02014"/>
    <w:rsid w:val="00B020D4"/>
    <w:rsid w:val="00B021DE"/>
    <w:rsid w:val="00B0226B"/>
    <w:rsid w:val="00B0226D"/>
    <w:rsid w:val="00B0237A"/>
    <w:rsid w:val="00B023FC"/>
    <w:rsid w:val="00B026FA"/>
    <w:rsid w:val="00B0279B"/>
    <w:rsid w:val="00B0286B"/>
    <w:rsid w:val="00B0298D"/>
    <w:rsid w:val="00B02A4C"/>
    <w:rsid w:val="00B02AEA"/>
    <w:rsid w:val="00B02BDD"/>
    <w:rsid w:val="00B02E92"/>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4B9"/>
    <w:rsid w:val="00B047D1"/>
    <w:rsid w:val="00B048BD"/>
    <w:rsid w:val="00B0496C"/>
    <w:rsid w:val="00B049F5"/>
    <w:rsid w:val="00B04BE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07A"/>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BDD"/>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AE"/>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AB0"/>
    <w:rsid w:val="00B14C28"/>
    <w:rsid w:val="00B14C6F"/>
    <w:rsid w:val="00B14C80"/>
    <w:rsid w:val="00B14D86"/>
    <w:rsid w:val="00B14DC3"/>
    <w:rsid w:val="00B14E96"/>
    <w:rsid w:val="00B15057"/>
    <w:rsid w:val="00B150B5"/>
    <w:rsid w:val="00B15141"/>
    <w:rsid w:val="00B151C6"/>
    <w:rsid w:val="00B1520C"/>
    <w:rsid w:val="00B152A3"/>
    <w:rsid w:val="00B152FD"/>
    <w:rsid w:val="00B1577D"/>
    <w:rsid w:val="00B1599E"/>
    <w:rsid w:val="00B15A0F"/>
    <w:rsid w:val="00B15BFE"/>
    <w:rsid w:val="00B15DAB"/>
    <w:rsid w:val="00B15E68"/>
    <w:rsid w:val="00B15F1B"/>
    <w:rsid w:val="00B15FAA"/>
    <w:rsid w:val="00B1653B"/>
    <w:rsid w:val="00B16588"/>
    <w:rsid w:val="00B16679"/>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0EA"/>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2C6"/>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BD2"/>
    <w:rsid w:val="00B27C9B"/>
    <w:rsid w:val="00B27D54"/>
    <w:rsid w:val="00B27D5A"/>
    <w:rsid w:val="00B27D71"/>
    <w:rsid w:val="00B27D7F"/>
    <w:rsid w:val="00B27E1C"/>
    <w:rsid w:val="00B300BD"/>
    <w:rsid w:val="00B30411"/>
    <w:rsid w:val="00B30475"/>
    <w:rsid w:val="00B305C0"/>
    <w:rsid w:val="00B307C6"/>
    <w:rsid w:val="00B30866"/>
    <w:rsid w:val="00B309D2"/>
    <w:rsid w:val="00B30B50"/>
    <w:rsid w:val="00B30E74"/>
    <w:rsid w:val="00B30F39"/>
    <w:rsid w:val="00B310EE"/>
    <w:rsid w:val="00B3112F"/>
    <w:rsid w:val="00B311CC"/>
    <w:rsid w:val="00B31283"/>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3F30"/>
    <w:rsid w:val="00B34167"/>
    <w:rsid w:val="00B3419B"/>
    <w:rsid w:val="00B34254"/>
    <w:rsid w:val="00B342CE"/>
    <w:rsid w:val="00B344C9"/>
    <w:rsid w:val="00B345C9"/>
    <w:rsid w:val="00B34642"/>
    <w:rsid w:val="00B34681"/>
    <w:rsid w:val="00B347C8"/>
    <w:rsid w:val="00B347DF"/>
    <w:rsid w:val="00B34886"/>
    <w:rsid w:val="00B3488B"/>
    <w:rsid w:val="00B349A6"/>
    <w:rsid w:val="00B34A9C"/>
    <w:rsid w:val="00B34BFF"/>
    <w:rsid w:val="00B34C4E"/>
    <w:rsid w:val="00B34E11"/>
    <w:rsid w:val="00B34E40"/>
    <w:rsid w:val="00B34EFE"/>
    <w:rsid w:val="00B34F13"/>
    <w:rsid w:val="00B34FEA"/>
    <w:rsid w:val="00B35035"/>
    <w:rsid w:val="00B3511C"/>
    <w:rsid w:val="00B35148"/>
    <w:rsid w:val="00B351D4"/>
    <w:rsid w:val="00B3534F"/>
    <w:rsid w:val="00B3539A"/>
    <w:rsid w:val="00B35585"/>
    <w:rsid w:val="00B35839"/>
    <w:rsid w:val="00B358C7"/>
    <w:rsid w:val="00B3595B"/>
    <w:rsid w:val="00B35A49"/>
    <w:rsid w:val="00B35A74"/>
    <w:rsid w:val="00B35BA4"/>
    <w:rsid w:val="00B35CB3"/>
    <w:rsid w:val="00B35DB6"/>
    <w:rsid w:val="00B35E0F"/>
    <w:rsid w:val="00B35F8E"/>
    <w:rsid w:val="00B3648F"/>
    <w:rsid w:val="00B365BB"/>
    <w:rsid w:val="00B36731"/>
    <w:rsid w:val="00B36769"/>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BC5"/>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6E"/>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4"/>
    <w:rsid w:val="00B439FA"/>
    <w:rsid w:val="00B43C60"/>
    <w:rsid w:val="00B43D4D"/>
    <w:rsid w:val="00B440CF"/>
    <w:rsid w:val="00B44195"/>
    <w:rsid w:val="00B441CA"/>
    <w:rsid w:val="00B44236"/>
    <w:rsid w:val="00B4425A"/>
    <w:rsid w:val="00B442B6"/>
    <w:rsid w:val="00B443C5"/>
    <w:rsid w:val="00B444DF"/>
    <w:rsid w:val="00B44546"/>
    <w:rsid w:val="00B44666"/>
    <w:rsid w:val="00B4485B"/>
    <w:rsid w:val="00B44966"/>
    <w:rsid w:val="00B44967"/>
    <w:rsid w:val="00B4499B"/>
    <w:rsid w:val="00B44B77"/>
    <w:rsid w:val="00B44BCB"/>
    <w:rsid w:val="00B44C84"/>
    <w:rsid w:val="00B44D29"/>
    <w:rsid w:val="00B44E53"/>
    <w:rsid w:val="00B45192"/>
    <w:rsid w:val="00B4535A"/>
    <w:rsid w:val="00B453FF"/>
    <w:rsid w:val="00B4540E"/>
    <w:rsid w:val="00B45467"/>
    <w:rsid w:val="00B4581A"/>
    <w:rsid w:val="00B45A3D"/>
    <w:rsid w:val="00B45A61"/>
    <w:rsid w:val="00B45BCF"/>
    <w:rsid w:val="00B46177"/>
    <w:rsid w:val="00B4622C"/>
    <w:rsid w:val="00B462D6"/>
    <w:rsid w:val="00B46527"/>
    <w:rsid w:val="00B46544"/>
    <w:rsid w:val="00B46681"/>
    <w:rsid w:val="00B466E8"/>
    <w:rsid w:val="00B468C8"/>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65"/>
    <w:rsid w:val="00B5020A"/>
    <w:rsid w:val="00B50353"/>
    <w:rsid w:val="00B504F7"/>
    <w:rsid w:val="00B5055B"/>
    <w:rsid w:val="00B50957"/>
    <w:rsid w:val="00B509C8"/>
    <w:rsid w:val="00B50CBF"/>
    <w:rsid w:val="00B50E38"/>
    <w:rsid w:val="00B50F34"/>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4"/>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85B"/>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9D"/>
    <w:rsid w:val="00B610F8"/>
    <w:rsid w:val="00B612BE"/>
    <w:rsid w:val="00B61333"/>
    <w:rsid w:val="00B6136C"/>
    <w:rsid w:val="00B615C0"/>
    <w:rsid w:val="00B61601"/>
    <w:rsid w:val="00B616E7"/>
    <w:rsid w:val="00B616FA"/>
    <w:rsid w:val="00B6184F"/>
    <w:rsid w:val="00B61980"/>
    <w:rsid w:val="00B619AF"/>
    <w:rsid w:val="00B61A40"/>
    <w:rsid w:val="00B61B85"/>
    <w:rsid w:val="00B61CFF"/>
    <w:rsid w:val="00B61D14"/>
    <w:rsid w:val="00B61E5C"/>
    <w:rsid w:val="00B61E91"/>
    <w:rsid w:val="00B61F70"/>
    <w:rsid w:val="00B61FD8"/>
    <w:rsid w:val="00B62233"/>
    <w:rsid w:val="00B622EF"/>
    <w:rsid w:val="00B6237B"/>
    <w:rsid w:val="00B62414"/>
    <w:rsid w:val="00B625E6"/>
    <w:rsid w:val="00B62692"/>
    <w:rsid w:val="00B627CD"/>
    <w:rsid w:val="00B627E3"/>
    <w:rsid w:val="00B62A18"/>
    <w:rsid w:val="00B62ACF"/>
    <w:rsid w:val="00B62B84"/>
    <w:rsid w:val="00B62C92"/>
    <w:rsid w:val="00B62F98"/>
    <w:rsid w:val="00B6301E"/>
    <w:rsid w:val="00B63071"/>
    <w:rsid w:val="00B63169"/>
    <w:rsid w:val="00B6326D"/>
    <w:rsid w:val="00B63410"/>
    <w:rsid w:val="00B637C4"/>
    <w:rsid w:val="00B637E7"/>
    <w:rsid w:val="00B63870"/>
    <w:rsid w:val="00B63CA9"/>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C2F"/>
    <w:rsid w:val="00B64D52"/>
    <w:rsid w:val="00B64DA2"/>
    <w:rsid w:val="00B64DC2"/>
    <w:rsid w:val="00B6510F"/>
    <w:rsid w:val="00B652B0"/>
    <w:rsid w:val="00B65590"/>
    <w:rsid w:val="00B657B5"/>
    <w:rsid w:val="00B65820"/>
    <w:rsid w:val="00B65A1A"/>
    <w:rsid w:val="00B65A86"/>
    <w:rsid w:val="00B65C3D"/>
    <w:rsid w:val="00B65D1C"/>
    <w:rsid w:val="00B65DAC"/>
    <w:rsid w:val="00B65E49"/>
    <w:rsid w:val="00B65F96"/>
    <w:rsid w:val="00B660D8"/>
    <w:rsid w:val="00B66258"/>
    <w:rsid w:val="00B6638D"/>
    <w:rsid w:val="00B664DD"/>
    <w:rsid w:val="00B664EC"/>
    <w:rsid w:val="00B6676F"/>
    <w:rsid w:val="00B66801"/>
    <w:rsid w:val="00B66947"/>
    <w:rsid w:val="00B66D12"/>
    <w:rsid w:val="00B66D5F"/>
    <w:rsid w:val="00B66E53"/>
    <w:rsid w:val="00B671A4"/>
    <w:rsid w:val="00B672F4"/>
    <w:rsid w:val="00B6749E"/>
    <w:rsid w:val="00B6756C"/>
    <w:rsid w:val="00B676FE"/>
    <w:rsid w:val="00B67889"/>
    <w:rsid w:val="00B6793E"/>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1B92"/>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DE4"/>
    <w:rsid w:val="00B72EC3"/>
    <w:rsid w:val="00B730EA"/>
    <w:rsid w:val="00B73259"/>
    <w:rsid w:val="00B732A3"/>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B87"/>
    <w:rsid w:val="00B75C6D"/>
    <w:rsid w:val="00B75DD7"/>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90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0C"/>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3F38"/>
    <w:rsid w:val="00B83F54"/>
    <w:rsid w:val="00B8408E"/>
    <w:rsid w:val="00B84373"/>
    <w:rsid w:val="00B84449"/>
    <w:rsid w:val="00B84634"/>
    <w:rsid w:val="00B848A5"/>
    <w:rsid w:val="00B84A41"/>
    <w:rsid w:val="00B84B57"/>
    <w:rsid w:val="00B84BE8"/>
    <w:rsid w:val="00B8535C"/>
    <w:rsid w:val="00B853F0"/>
    <w:rsid w:val="00B854CB"/>
    <w:rsid w:val="00B854D5"/>
    <w:rsid w:val="00B85581"/>
    <w:rsid w:val="00B8564B"/>
    <w:rsid w:val="00B8569C"/>
    <w:rsid w:val="00B85740"/>
    <w:rsid w:val="00B858D9"/>
    <w:rsid w:val="00B859BC"/>
    <w:rsid w:val="00B85C34"/>
    <w:rsid w:val="00B85E03"/>
    <w:rsid w:val="00B85F67"/>
    <w:rsid w:val="00B8604D"/>
    <w:rsid w:val="00B862F5"/>
    <w:rsid w:val="00B863EC"/>
    <w:rsid w:val="00B86557"/>
    <w:rsid w:val="00B86734"/>
    <w:rsid w:val="00B8692C"/>
    <w:rsid w:val="00B86A4F"/>
    <w:rsid w:val="00B86A94"/>
    <w:rsid w:val="00B86BDC"/>
    <w:rsid w:val="00B86D63"/>
    <w:rsid w:val="00B86EBE"/>
    <w:rsid w:val="00B8704F"/>
    <w:rsid w:val="00B8738C"/>
    <w:rsid w:val="00B874C3"/>
    <w:rsid w:val="00B874FB"/>
    <w:rsid w:val="00B875FE"/>
    <w:rsid w:val="00B8769E"/>
    <w:rsid w:val="00B876D1"/>
    <w:rsid w:val="00B8771F"/>
    <w:rsid w:val="00B877E8"/>
    <w:rsid w:val="00B8784E"/>
    <w:rsid w:val="00B87855"/>
    <w:rsid w:val="00B87AD7"/>
    <w:rsid w:val="00B87AEA"/>
    <w:rsid w:val="00B87CAA"/>
    <w:rsid w:val="00B87E62"/>
    <w:rsid w:val="00B87EF2"/>
    <w:rsid w:val="00B90134"/>
    <w:rsid w:val="00B9064A"/>
    <w:rsid w:val="00B906AF"/>
    <w:rsid w:val="00B9074A"/>
    <w:rsid w:val="00B9087F"/>
    <w:rsid w:val="00B909C4"/>
    <w:rsid w:val="00B90C3C"/>
    <w:rsid w:val="00B90CAB"/>
    <w:rsid w:val="00B90DC8"/>
    <w:rsid w:val="00B90DDB"/>
    <w:rsid w:val="00B90EC6"/>
    <w:rsid w:val="00B9123E"/>
    <w:rsid w:val="00B91259"/>
    <w:rsid w:val="00B9134E"/>
    <w:rsid w:val="00B91356"/>
    <w:rsid w:val="00B9136C"/>
    <w:rsid w:val="00B91541"/>
    <w:rsid w:val="00B91785"/>
    <w:rsid w:val="00B91902"/>
    <w:rsid w:val="00B9197B"/>
    <w:rsid w:val="00B91C6F"/>
    <w:rsid w:val="00B91DF1"/>
    <w:rsid w:val="00B91DFF"/>
    <w:rsid w:val="00B91E0F"/>
    <w:rsid w:val="00B91F37"/>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26"/>
    <w:rsid w:val="00B935F0"/>
    <w:rsid w:val="00B93994"/>
    <w:rsid w:val="00B93A34"/>
    <w:rsid w:val="00B93AEC"/>
    <w:rsid w:val="00B93AFF"/>
    <w:rsid w:val="00B93B55"/>
    <w:rsid w:val="00B93B9E"/>
    <w:rsid w:val="00B93C36"/>
    <w:rsid w:val="00B93C8F"/>
    <w:rsid w:val="00B93CC9"/>
    <w:rsid w:val="00B93D3B"/>
    <w:rsid w:val="00B93DCA"/>
    <w:rsid w:val="00B93E45"/>
    <w:rsid w:val="00B93F03"/>
    <w:rsid w:val="00B9401D"/>
    <w:rsid w:val="00B94054"/>
    <w:rsid w:val="00B94078"/>
    <w:rsid w:val="00B940A0"/>
    <w:rsid w:val="00B94253"/>
    <w:rsid w:val="00B94305"/>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AD"/>
    <w:rsid w:val="00B97AE6"/>
    <w:rsid w:val="00B97B85"/>
    <w:rsid w:val="00B97C3D"/>
    <w:rsid w:val="00B97C80"/>
    <w:rsid w:val="00B97D66"/>
    <w:rsid w:val="00B97F04"/>
    <w:rsid w:val="00BA0112"/>
    <w:rsid w:val="00BA03F8"/>
    <w:rsid w:val="00BA04DF"/>
    <w:rsid w:val="00BA04E5"/>
    <w:rsid w:val="00BA059F"/>
    <w:rsid w:val="00BA067F"/>
    <w:rsid w:val="00BA0B66"/>
    <w:rsid w:val="00BA0B70"/>
    <w:rsid w:val="00BA0B85"/>
    <w:rsid w:val="00BA0D17"/>
    <w:rsid w:val="00BA0E82"/>
    <w:rsid w:val="00BA105A"/>
    <w:rsid w:val="00BA106C"/>
    <w:rsid w:val="00BA1143"/>
    <w:rsid w:val="00BA1151"/>
    <w:rsid w:val="00BA1320"/>
    <w:rsid w:val="00BA13E0"/>
    <w:rsid w:val="00BA13E5"/>
    <w:rsid w:val="00BA143A"/>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761"/>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40"/>
    <w:rsid w:val="00BA40BE"/>
    <w:rsid w:val="00BA41A2"/>
    <w:rsid w:val="00BA447F"/>
    <w:rsid w:val="00BA465E"/>
    <w:rsid w:val="00BA48D3"/>
    <w:rsid w:val="00BA48E0"/>
    <w:rsid w:val="00BA4C09"/>
    <w:rsid w:val="00BA4C53"/>
    <w:rsid w:val="00BA503D"/>
    <w:rsid w:val="00BA5181"/>
    <w:rsid w:val="00BA5295"/>
    <w:rsid w:val="00BA5346"/>
    <w:rsid w:val="00BA54FB"/>
    <w:rsid w:val="00BA54FC"/>
    <w:rsid w:val="00BA56DA"/>
    <w:rsid w:val="00BA5736"/>
    <w:rsid w:val="00BA584D"/>
    <w:rsid w:val="00BA590E"/>
    <w:rsid w:val="00BA5A53"/>
    <w:rsid w:val="00BA5AA9"/>
    <w:rsid w:val="00BA5BE4"/>
    <w:rsid w:val="00BA5C97"/>
    <w:rsid w:val="00BA5CD5"/>
    <w:rsid w:val="00BA5DED"/>
    <w:rsid w:val="00BA5EFB"/>
    <w:rsid w:val="00BA5FD1"/>
    <w:rsid w:val="00BA6114"/>
    <w:rsid w:val="00BA61E3"/>
    <w:rsid w:val="00BA6282"/>
    <w:rsid w:val="00BA6509"/>
    <w:rsid w:val="00BA6549"/>
    <w:rsid w:val="00BA659A"/>
    <w:rsid w:val="00BA67CE"/>
    <w:rsid w:val="00BA67E3"/>
    <w:rsid w:val="00BA68C1"/>
    <w:rsid w:val="00BA6B50"/>
    <w:rsid w:val="00BA6B84"/>
    <w:rsid w:val="00BA6C1E"/>
    <w:rsid w:val="00BA6CFD"/>
    <w:rsid w:val="00BA6E66"/>
    <w:rsid w:val="00BA6E82"/>
    <w:rsid w:val="00BA6EF7"/>
    <w:rsid w:val="00BA708C"/>
    <w:rsid w:val="00BA71D0"/>
    <w:rsid w:val="00BA7223"/>
    <w:rsid w:val="00BA725F"/>
    <w:rsid w:val="00BA7423"/>
    <w:rsid w:val="00BA742E"/>
    <w:rsid w:val="00BA74E4"/>
    <w:rsid w:val="00BA74EE"/>
    <w:rsid w:val="00BA7541"/>
    <w:rsid w:val="00BA7688"/>
    <w:rsid w:val="00BA78E9"/>
    <w:rsid w:val="00BA7988"/>
    <w:rsid w:val="00BA79E6"/>
    <w:rsid w:val="00BA7BFC"/>
    <w:rsid w:val="00BA7C0E"/>
    <w:rsid w:val="00BA7C2A"/>
    <w:rsid w:val="00BA7EAC"/>
    <w:rsid w:val="00BA7EB0"/>
    <w:rsid w:val="00BB01DB"/>
    <w:rsid w:val="00BB01E9"/>
    <w:rsid w:val="00BB0337"/>
    <w:rsid w:val="00BB03EF"/>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4E"/>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42"/>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3E8"/>
    <w:rsid w:val="00BC0654"/>
    <w:rsid w:val="00BC0655"/>
    <w:rsid w:val="00BC066A"/>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21B"/>
    <w:rsid w:val="00BC43FF"/>
    <w:rsid w:val="00BC44FE"/>
    <w:rsid w:val="00BC4560"/>
    <w:rsid w:val="00BC45CC"/>
    <w:rsid w:val="00BC4622"/>
    <w:rsid w:val="00BC47DA"/>
    <w:rsid w:val="00BC4800"/>
    <w:rsid w:val="00BC485F"/>
    <w:rsid w:val="00BC4988"/>
    <w:rsid w:val="00BC499E"/>
    <w:rsid w:val="00BC4A0B"/>
    <w:rsid w:val="00BC4AE8"/>
    <w:rsid w:val="00BC4B84"/>
    <w:rsid w:val="00BC4D55"/>
    <w:rsid w:val="00BC50B5"/>
    <w:rsid w:val="00BC52F9"/>
    <w:rsid w:val="00BC53A5"/>
    <w:rsid w:val="00BC5439"/>
    <w:rsid w:val="00BC5595"/>
    <w:rsid w:val="00BC57A5"/>
    <w:rsid w:val="00BC58FB"/>
    <w:rsid w:val="00BC598D"/>
    <w:rsid w:val="00BC5A01"/>
    <w:rsid w:val="00BC5B44"/>
    <w:rsid w:val="00BC5CE2"/>
    <w:rsid w:val="00BC5CEB"/>
    <w:rsid w:val="00BC635B"/>
    <w:rsid w:val="00BC6595"/>
    <w:rsid w:val="00BC6761"/>
    <w:rsid w:val="00BC67AC"/>
    <w:rsid w:val="00BC682E"/>
    <w:rsid w:val="00BC6899"/>
    <w:rsid w:val="00BC68B7"/>
    <w:rsid w:val="00BC69C5"/>
    <w:rsid w:val="00BC6A80"/>
    <w:rsid w:val="00BC6A97"/>
    <w:rsid w:val="00BC6F90"/>
    <w:rsid w:val="00BC70D5"/>
    <w:rsid w:val="00BC71C5"/>
    <w:rsid w:val="00BC72F9"/>
    <w:rsid w:val="00BC73CD"/>
    <w:rsid w:val="00BC74BC"/>
    <w:rsid w:val="00BC7659"/>
    <w:rsid w:val="00BC766A"/>
    <w:rsid w:val="00BC779B"/>
    <w:rsid w:val="00BC77C9"/>
    <w:rsid w:val="00BC7812"/>
    <w:rsid w:val="00BC7A42"/>
    <w:rsid w:val="00BC7BD9"/>
    <w:rsid w:val="00BD00F0"/>
    <w:rsid w:val="00BD013E"/>
    <w:rsid w:val="00BD017B"/>
    <w:rsid w:val="00BD0265"/>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B33"/>
    <w:rsid w:val="00BD3C69"/>
    <w:rsid w:val="00BD3D0D"/>
    <w:rsid w:val="00BD3D7A"/>
    <w:rsid w:val="00BD4073"/>
    <w:rsid w:val="00BD407E"/>
    <w:rsid w:val="00BD4159"/>
    <w:rsid w:val="00BD456C"/>
    <w:rsid w:val="00BD4586"/>
    <w:rsid w:val="00BD47C1"/>
    <w:rsid w:val="00BD48FC"/>
    <w:rsid w:val="00BD4A00"/>
    <w:rsid w:val="00BD4C56"/>
    <w:rsid w:val="00BD4C74"/>
    <w:rsid w:val="00BD4D62"/>
    <w:rsid w:val="00BD4E11"/>
    <w:rsid w:val="00BD4ECF"/>
    <w:rsid w:val="00BD4EE4"/>
    <w:rsid w:val="00BD4FC1"/>
    <w:rsid w:val="00BD50AA"/>
    <w:rsid w:val="00BD51D9"/>
    <w:rsid w:val="00BD5249"/>
    <w:rsid w:val="00BD538B"/>
    <w:rsid w:val="00BD56EC"/>
    <w:rsid w:val="00BD57AC"/>
    <w:rsid w:val="00BD5932"/>
    <w:rsid w:val="00BD594D"/>
    <w:rsid w:val="00BD5A26"/>
    <w:rsid w:val="00BD5C22"/>
    <w:rsid w:val="00BD5CD8"/>
    <w:rsid w:val="00BD5D52"/>
    <w:rsid w:val="00BD5EAD"/>
    <w:rsid w:val="00BD5FA4"/>
    <w:rsid w:val="00BD6509"/>
    <w:rsid w:val="00BD6788"/>
    <w:rsid w:val="00BD689C"/>
    <w:rsid w:val="00BD6A22"/>
    <w:rsid w:val="00BD6A70"/>
    <w:rsid w:val="00BD6BF3"/>
    <w:rsid w:val="00BD6D70"/>
    <w:rsid w:val="00BD6D79"/>
    <w:rsid w:val="00BD6E7E"/>
    <w:rsid w:val="00BD6EE9"/>
    <w:rsid w:val="00BD6FE7"/>
    <w:rsid w:val="00BD7038"/>
    <w:rsid w:val="00BD70C6"/>
    <w:rsid w:val="00BD70EF"/>
    <w:rsid w:val="00BD70F7"/>
    <w:rsid w:val="00BD72E2"/>
    <w:rsid w:val="00BD75A9"/>
    <w:rsid w:val="00BD75E3"/>
    <w:rsid w:val="00BD75FF"/>
    <w:rsid w:val="00BD7655"/>
    <w:rsid w:val="00BD785A"/>
    <w:rsid w:val="00BD7A82"/>
    <w:rsid w:val="00BD7BCA"/>
    <w:rsid w:val="00BD7C38"/>
    <w:rsid w:val="00BD7C8C"/>
    <w:rsid w:val="00BD7E28"/>
    <w:rsid w:val="00BD7F67"/>
    <w:rsid w:val="00BD7F9E"/>
    <w:rsid w:val="00BE010A"/>
    <w:rsid w:val="00BE0111"/>
    <w:rsid w:val="00BE0222"/>
    <w:rsid w:val="00BE02E6"/>
    <w:rsid w:val="00BE04E9"/>
    <w:rsid w:val="00BE0587"/>
    <w:rsid w:val="00BE06A9"/>
    <w:rsid w:val="00BE072F"/>
    <w:rsid w:val="00BE07F5"/>
    <w:rsid w:val="00BE0A68"/>
    <w:rsid w:val="00BE0CB0"/>
    <w:rsid w:val="00BE0CDC"/>
    <w:rsid w:val="00BE0D09"/>
    <w:rsid w:val="00BE0DBD"/>
    <w:rsid w:val="00BE126E"/>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2B4B"/>
    <w:rsid w:val="00BE312F"/>
    <w:rsid w:val="00BE32F1"/>
    <w:rsid w:val="00BE33FD"/>
    <w:rsid w:val="00BE399E"/>
    <w:rsid w:val="00BE3A8E"/>
    <w:rsid w:val="00BE3EA0"/>
    <w:rsid w:val="00BE3F08"/>
    <w:rsid w:val="00BE403F"/>
    <w:rsid w:val="00BE4196"/>
    <w:rsid w:val="00BE475F"/>
    <w:rsid w:val="00BE47A3"/>
    <w:rsid w:val="00BE4B2A"/>
    <w:rsid w:val="00BE4BDD"/>
    <w:rsid w:val="00BE4C47"/>
    <w:rsid w:val="00BE4C7F"/>
    <w:rsid w:val="00BE4ECF"/>
    <w:rsid w:val="00BE50D1"/>
    <w:rsid w:val="00BE5404"/>
    <w:rsid w:val="00BE5519"/>
    <w:rsid w:val="00BE5572"/>
    <w:rsid w:val="00BE55CB"/>
    <w:rsid w:val="00BE57B1"/>
    <w:rsid w:val="00BE57B6"/>
    <w:rsid w:val="00BE57F5"/>
    <w:rsid w:val="00BE5813"/>
    <w:rsid w:val="00BE58D6"/>
    <w:rsid w:val="00BE5904"/>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C30"/>
    <w:rsid w:val="00BE6E91"/>
    <w:rsid w:val="00BE6F47"/>
    <w:rsid w:val="00BE6FE1"/>
    <w:rsid w:val="00BE70A4"/>
    <w:rsid w:val="00BE70AA"/>
    <w:rsid w:val="00BE7173"/>
    <w:rsid w:val="00BE71B4"/>
    <w:rsid w:val="00BE739D"/>
    <w:rsid w:val="00BE741A"/>
    <w:rsid w:val="00BE753D"/>
    <w:rsid w:val="00BE761C"/>
    <w:rsid w:val="00BE779E"/>
    <w:rsid w:val="00BE7869"/>
    <w:rsid w:val="00BE7973"/>
    <w:rsid w:val="00BE7A96"/>
    <w:rsid w:val="00BE7AF4"/>
    <w:rsid w:val="00BE7B27"/>
    <w:rsid w:val="00BE7BB7"/>
    <w:rsid w:val="00BE7BDC"/>
    <w:rsid w:val="00BE7D42"/>
    <w:rsid w:val="00BF0039"/>
    <w:rsid w:val="00BF0058"/>
    <w:rsid w:val="00BF00CA"/>
    <w:rsid w:val="00BF02E6"/>
    <w:rsid w:val="00BF02FF"/>
    <w:rsid w:val="00BF0467"/>
    <w:rsid w:val="00BF05A0"/>
    <w:rsid w:val="00BF0768"/>
    <w:rsid w:val="00BF08B0"/>
    <w:rsid w:val="00BF09D8"/>
    <w:rsid w:val="00BF0B13"/>
    <w:rsid w:val="00BF0CEB"/>
    <w:rsid w:val="00BF0DD6"/>
    <w:rsid w:val="00BF0E3F"/>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95"/>
    <w:rsid w:val="00BF2A57"/>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0"/>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6B"/>
    <w:rsid w:val="00BF6FBF"/>
    <w:rsid w:val="00BF6FC9"/>
    <w:rsid w:val="00BF70A1"/>
    <w:rsid w:val="00BF70F8"/>
    <w:rsid w:val="00BF710C"/>
    <w:rsid w:val="00BF7229"/>
    <w:rsid w:val="00BF7499"/>
    <w:rsid w:val="00BF7887"/>
    <w:rsid w:val="00BF78D3"/>
    <w:rsid w:val="00BF790A"/>
    <w:rsid w:val="00BF79F9"/>
    <w:rsid w:val="00BF7A25"/>
    <w:rsid w:val="00BF7C99"/>
    <w:rsid w:val="00BF7D39"/>
    <w:rsid w:val="00BF7D43"/>
    <w:rsid w:val="00BF7F1C"/>
    <w:rsid w:val="00BF7F1D"/>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8F"/>
    <w:rsid w:val="00C01C99"/>
    <w:rsid w:val="00C01DFC"/>
    <w:rsid w:val="00C0205B"/>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2F5F"/>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85E"/>
    <w:rsid w:val="00C04945"/>
    <w:rsid w:val="00C049F1"/>
    <w:rsid w:val="00C04DF3"/>
    <w:rsid w:val="00C0501B"/>
    <w:rsid w:val="00C0528A"/>
    <w:rsid w:val="00C0536C"/>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16"/>
    <w:rsid w:val="00C068DB"/>
    <w:rsid w:val="00C068E7"/>
    <w:rsid w:val="00C06935"/>
    <w:rsid w:val="00C06ABD"/>
    <w:rsid w:val="00C06BE9"/>
    <w:rsid w:val="00C06D01"/>
    <w:rsid w:val="00C06EA0"/>
    <w:rsid w:val="00C06F44"/>
    <w:rsid w:val="00C070DB"/>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33F"/>
    <w:rsid w:val="00C1052F"/>
    <w:rsid w:val="00C10599"/>
    <w:rsid w:val="00C105C7"/>
    <w:rsid w:val="00C106DF"/>
    <w:rsid w:val="00C107DF"/>
    <w:rsid w:val="00C107E5"/>
    <w:rsid w:val="00C1080A"/>
    <w:rsid w:val="00C10858"/>
    <w:rsid w:val="00C1087B"/>
    <w:rsid w:val="00C109EF"/>
    <w:rsid w:val="00C10B1B"/>
    <w:rsid w:val="00C10B24"/>
    <w:rsid w:val="00C10BA0"/>
    <w:rsid w:val="00C10BA2"/>
    <w:rsid w:val="00C10BA4"/>
    <w:rsid w:val="00C10BE4"/>
    <w:rsid w:val="00C10C98"/>
    <w:rsid w:val="00C10E1F"/>
    <w:rsid w:val="00C10E4A"/>
    <w:rsid w:val="00C10F5D"/>
    <w:rsid w:val="00C10FE2"/>
    <w:rsid w:val="00C1114F"/>
    <w:rsid w:val="00C11183"/>
    <w:rsid w:val="00C11197"/>
    <w:rsid w:val="00C113D4"/>
    <w:rsid w:val="00C113DE"/>
    <w:rsid w:val="00C114B5"/>
    <w:rsid w:val="00C11583"/>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B0"/>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51E"/>
    <w:rsid w:val="00C15651"/>
    <w:rsid w:val="00C156AD"/>
    <w:rsid w:val="00C1591B"/>
    <w:rsid w:val="00C159ED"/>
    <w:rsid w:val="00C159FD"/>
    <w:rsid w:val="00C15A1F"/>
    <w:rsid w:val="00C15A69"/>
    <w:rsid w:val="00C15B88"/>
    <w:rsid w:val="00C15BFC"/>
    <w:rsid w:val="00C15C54"/>
    <w:rsid w:val="00C15CDA"/>
    <w:rsid w:val="00C15ED8"/>
    <w:rsid w:val="00C16039"/>
    <w:rsid w:val="00C161D4"/>
    <w:rsid w:val="00C161EF"/>
    <w:rsid w:val="00C16351"/>
    <w:rsid w:val="00C163F4"/>
    <w:rsid w:val="00C1662C"/>
    <w:rsid w:val="00C16643"/>
    <w:rsid w:val="00C16667"/>
    <w:rsid w:val="00C1685C"/>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678"/>
    <w:rsid w:val="00C226CE"/>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37"/>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6D6C"/>
    <w:rsid w:val="00C27258"/>
    <w:rsid w:val="00C274BE"/>
    <w:rsid w:val="00C27B2F"/>
    <w:rsid w:val="00C27D6D"/>
    <w:rsid w:val="00C27F39"/>
    <w:rsid w:val="00C30008"/>
    <w:rsid w:val="00C3006C"/>
    <w:rsid w:val="00C300E5"/>
    <w:rsid w:val="00C30113"/>
    <w:rsid w:val="00C301C0"/>
    <w:rsid w:val="00C30210"/>
    <w:rsid w:val="00C30325"/>
    <w:rsid w:val="00C304DC"/>
    <w:rsid w:val="00C30587"/>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B21"/>
    <w:rsid w:val="00C31C75"/>
    <w:rsid w:val="00C31D03"/>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09E"/>
    <w:rsid w:val="00C3417A"/>
    <w:rsid w:val="00C34333"/>
    <w:rsid w:val="00C3462E"/>
    <w:rsid w:val="00C3463A"/>
    <w:rsid w:val="00C346BB"/>
    <w:rsid w:val="00C346C1"/>
    <w:rsid w:val="00C34759"/>
    <w:rsid w:val="00C34872"/>
    <w:rsid w:val="00C34A1E"/>
    <w:rsid w:val="00C34B2C"/>
    <w:rsid w:val="00C34C05"/>
    <w:rsid w:val="00C34D27"/>
    <w:rsid w:val="00C34F0B"/>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CEB"/>
    <w:rsid w:val="00C35D4F"/>
    <w:rsid w:val="00C35D7F"/>
    <w:rsid w:val="00C35E16"/>
    <w:rsid w:val="00C35EF6"/>
    <w:rsid w:val="00C3629C"/>
    <w:rsid w:val="00C36332"/>
    <w:rsid w:val="00C36346"/>
    <w:rsid w:val="00C3637A"/>
    <w:rsid w:val="00C36465"/>
    <w:rsid w:val="00C364C8"/>
    <w:rsid w:val="00C364D7"/>
    <w:rsid w:val="00C36713"/>
    <w:rsid w:val="00C36989"/>
    <w:rsid w:val="00C36A64"/>
    <w:rsid w:val="00C36BB6"/>
    <w:rsid w:val="00C36DAD"/>
    <w:rsid w:val="00C36DAE"/>
    <w:rsid w:val="00C36EED"/>
    <w:rsid w:val="00C36FC3"/>
    <w:rsid w:val="00C36FF4"/>
    <w:rsid w:val="00C37050"/>
    <w:rsid w:val="00C37252"/>
    <w:rsid w:val="00C372CC"/>
    <w:rsid w:val="00C3735B"/>
    <w:rsid w:val="00C37493"/>
    <w:rsid w:val="00C375F2"/>
    <w:rsid w:val="00C3796E"/>
    <w:rsid w:val="00C37ABD"/>
    <w:rsid w:val="00C37AD0"/>
    <w:rsid w:val="00C37B67"/>
    <w:rsid w:val="00C37C06"/>
    <w:rsid w:val="00C37F07"/>
    <w:rsid w:val="00C37F5C"/>
    <w:rsid w:val="00C37F85"/>
    <w:rsid w:val="00C37F8D"/>
    <w:rsid w:val="00C4015C"/>
    <w:rsid w:val="00C40174"/>
    <w:rsid w:val="00C4018E"/>
    <w:rsid w:val="00C40418"/>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559"/>
    <w:rsid w:val="00C41675"/>
    <w:rsid w:val="00C417F9"/>
    <w:rsid w:val="00C41905"/>
    <w:rsid w:val="00C41A39"/>
    <w:rsid w:val="00C41BE1"/>
    <w:rsid w:val="00C41CC6"/>
    <w:rsid w:val="00C41CCF"/>
    <w:rsid w:val="00C41CE5"/>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000"/>
    <w:rsid w:val="00C43578"/>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2C"/>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7CD"/>
    <w:rsid w:val="00C508B7"/>
    <w:rsid w:val="00C50A54"/>
    <w:rsid w:val="00C50B16"/>
    <w:rsid w:val="00C50E21"/>
    <w:rsid w:val="00C50E42"/>
    <w:rsid w:val="00C5129E"/>
    <w:rsid w:val="00C51377"/>
    <w:rsid w:val="00C5173D"/>
    <w:rsid w:val="00C518A0"/>
    <w:rsid w:val="00C518B2"/>
    <w:rsid w:val="00C51CF6"/>
    <w:rsid w:val="00C51D11"/>
    <w:rsid w:val="00C52091"/>
    <w:rsid w:val="00C52237"/>
    <w:rsid w:val="00C52562"/>
    <w:rsid w:val="00C5257E"/>
    <w:rsid w:val="00C52987"/>
    <w:rsid w:val="00C52A97"/>
    <w:rsid w:val="00C52C37"/>
    <w:rsid w:val="00C52CE4"/>
    <w:rsid w:val="00C52D62"/>
    <w:rsid w:val="00C52ED8"/>
    <w:rsid w:val="00C531B4"/>
    <w:rsid w:val="00C53264"/>
    <w:rsid w:val="00C532F9"/>
    <w:rsid w:val="00C53376"/>
    <w:rsid w:val="00C533A2"/>
    <w:rsid w:val="00C53406"/>
    <w:rsid w:val="00C53588"/>
    <w:rsid w:val="00C5382F"/>
    <w:rsid w:val="00C53A4E"/>
    <w:rsid w:val="00C53C71"/>
    <w:rsid w:val="00C53E22"/>
    <w:rsid w:val="00C53E52"/>
    <w:rsid w:val="00C53F53"/>
    <w:rsid w:val="00C53F7D"/>
    <w:rsid w:val="00C53FD0"/>
    <w:rsid w:val="00C542FD"/>
    <w:rsid w:val="00C54434"/>
    <w:rsid w:val="00C54485"/>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EFF"/>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2B"/>
    <w:rsid w:val="00C62D7A"/>
    <w:rsid w:val="00C62DEF"/>
    <w:rsid w:val="00C62E72"/>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25"/>
    <w:rsid w:val="00C70152"/>
    <w:rsid w:val="00C70186"/>
    <w:rsid w:val="00C701EA"/>
    <w:rsid w:val="00C70259"/>
    <w:rsid w:val="00C7040D"/>
    <w:rsid w:val="00C705D2"/>
    <w:rsid w:val="00C7062B"/>
    <w:rsid w:val="00C70701"/>
    <w:rsid w:val="00C7089B"/>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2FCA"/>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AB0"/>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E0"/>
    <w:rsid w:val="00C75DF6"/>
    <w:rsid w:val="00C75FB5"/>
    <w:rsid w:val="00C761C6"/>
    <w:rsid w:val="00C76201"/>
    <w:rsid w:val="00C762EC"/>
    <w:rsid w:val="00C7652B"/>
    <w:rsid w:val="00C76733"/>
    <w:rsid w:val="00C767BE"/>
    <w:rsid w:val="00C7693A"/>
    <w:rsid w:val="00C76A56"/>
    <w:rsid w:val="00C76A6B"/>
    <w:rsid w:val="00C76A81"/>
    <w:rsid w:val="00C76C2E"/>
    <w:rsid w:val="00C76D8E"/>
    <w:rsid w:val="00C76EC5"/>
    <w:rsid w:val="00C76F04"/>
    <w:rsid w:val="00C77096"/>
    <w:rsid w:val="00C770E6"/>
    <w:rsid w:val="00C771A1"/>
    <w:rsid w:val="00C7730C"/>
    <w:rsid w:val="00C7731D"/>
    <w:rsid w:val="00C773A4"/>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0A62"/>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83D"/>
    <w:rsid w:val="00C82989"/>
    <w:rsid w:val="00C82A17"/>
    <w:rsid w:val="00C82A94"/>
    <w:rsid w:val="00C82B8F"/>
    <w:rsid w:val="00C82C9B"/>
    <w:rsid w:val="00C82CEB"/>
    <w:rsid w:val="00C82D51"/>
    <w:rsid w:val="00C82F77"/>
    <w:rsid w:val="00C83163"/>
    <w:rsid w:val="00C831ED"/>
    <w:rsid w:val="00C833FB"/>
    <w:rsid w:val="00C83582"/>
    <w:rsid w:val="00C83684"/>
    <w:rsid w:val="00C8381F"/>
    <w:rsid w:val="00C83BBE"/>
    <w:rsid w:val="00C83BED"/>
    <w:rsid w:val="00C83E16"/>
    <w:rsid w:val="00C83FCF"/>
    <w:rsid w:val="00C840B7"/>
    <w:rsid w:val="00C84186"/>
    <w:rsid w:val="00C8460D"/>
    <w:rsid w:val="00C8461D"/>
    <w:rsid w:val="00C84A52"/>
    <w:rsid w:val="00C84AC8"/>
    <w:rsid w:val="00C84C91"/>
    <w:rsid w:val="00C84CA3"/>
    <w:rsid w:val="00C84CAE"/>
    <w:rsid w:val="00C84D87"/>
    <w:rsid w:val="00C84F2B"/>
    <w:rsid w:val="00C84F46"/>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4B"/>
    <w:rsid w:val="00C870F0"/>
    <w:rsid w:val="00C8730B"/>
    <w:rsid w:val="00C87311"/>
    <w:rsid w:val="00C874E1"/>
    <w:rsid w:val="00C877B6"/>
    <w:rsid w:val="00C8781D"/>
    <w:rsid w:val="00C87A2F"/>
    <w:rsid w:val="00C87BC8"/>
    <w:rsid w:val="00C87BF9"/>
    <w:rsid w:val="00C87DAC"/>
    <w:rsid w:val="00C901A9"/>
    <w:rsid w:val="00C9028B"/>
    <w:rsid w:val="00C9030F"/>
    <w:rsid w:val="00C903AC"/>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83"/>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80A"/>
    <w:rsid w:val="00C92C2A"/>
    <w:rsid w:val="00C92C9B"/>
    <w:rsid w:val="00C92E1B"/>
    <w:rsid w:val="00C92F4B"/>
    <w:rsid w:val="00C92FC2"/>
    <w:rsid w:val="00C93015"/>
    <w:rsid w:val="00C9318C"/>
    <w:rsid w:val="00C931BA"/>
    <w:rsid w:val="00C93297"/>
    <w:rsid w:val="00C933B5"/>
    <w:rsid w:val="00C9342D"/>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5147"/>
    <w:rsid w:val="00C952F2"/>
    <w:rsid w:val="00C95300"/>
    <w:rsid w:val="00C95345"/>
    <w:rsid w:val="00C9542E"/>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2A"/>
    <w:rsid w:val="00CA215C"/>
    <w:rsid w:val="00CA2406"/>
    <w:rsid w:val="00CA2583"/>
    <w:rsid w:val="00CA2919"/>
    <w:rsid w:val="00CA29E3"/>
    <w:rsid w:val="00CA2C56"/>
    <w:rsid w:val="00CA2D2D"/>
    <w:rsid w:val="00CA2D8C"/>
    <w:rsid w:val="00CA3334"/>
    <w:rsid w:val="00CA33D7"/>
    <w:rsid w:val="00CA349E"/>
    <w:rsid w:val="00CA363A"/>
    <w:rsid w:val="00CA36A5"/>
    <w:rsid w:val="00CA391E"/>
    <w:rsid w:val="00CA3A89"/>
    <w:rsid w:val="00CA3AF1"/>
    <w:rsid w:val="00CA3C48"/>
    <w:rsid w:val="00CA3E0B"/>
    <w:rsid w:val="00CA3EE8"/>
    <w:rsid w:val="00CA410E"/>
    <w:rsid w:val="00CA41CD"/>
    <w:rsid w:val="00CA44A0"/>
    <w:rsid w:val="00CA462D"/>
    <w:rsid w:val="00CA47A5"/>
    <w:rsid w:val="00CA47C0"/>
    <w:rsid w:val="00CA4954"/>
    <w:rsid w:val="00CA4A3F"/>
    <w:rsid w:val="00CA4C14"/>
    <w:rsid w:val="00CA4E81"/>
    <w:rsid w:val="00CA4FE7"/>
    <w:rsid w:val="00CA507B"/>
    <w:rsid w:val="00CA51A0"/>
    <w:rsid w:val="00CA52CB"/>
    <w:rsid w:val="00CA5381"/>
    <w:rsid w:val="00CA5560"/>
    <w:rsid w:val="00CA557D"/>
    <w:rsid w:val="00CA55AF"/>
    <w:rsid w:val="00CA55FE"/>
    <w:rsid w:val="00CA5645"/>
    <w:rsid w:val="00CA5888"/>
    <w:rsid w:val="00CA58BD"/>
    <w:rsid w:val="00CA58F0"/>
    <w:rsid w:val="00CA593E"/>
    <w:rsid w:val="00CA5AF3"/>
    <w:rsid w:val="00CA5BB1"/>
    <w:rsid w:val="00CA5DEF"/>
    <w:rsid w:val="00CA5DF1"/>
    <w:rsid w:val="00CA5FB0"/>
    <w:rsid w:val="00CA6000"/>
    <w:rsid w:val="00CA6072"/>
    <w:rsid w:val="00CA609D"/>
    <w:rsid w:val="00CA6102"/>
    <w:rsid w:val="00CA6164"/>
    <w:rsid w:val="00CA623F"/>
    <w:rsid w:val="00CA65BB"/>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16C"/>
    <w:rsid w:val="00CB033B"/>
    <w:rsid w:val="00CB035B"/>
    <w:rsid w:val="00CB047F"/>
    <w:rsid w:val="00CB0A1D"/>
    <w:rsid w:val="00CB0C2A"/>
    <w:rsid w:val="00CB10FB"/>
    <w:rsid w:val="00CB11BD"/>
    <w:rsid w:val="00CB130B"/>
    <w:rsid w:val="00CB1368"/>
    <w:rsid w:val="00CB1499"/>
    <w:rsid w:val="00CB15CC"/>
    <w:rsid w:val="00CB1608"/>
    <w:rsid w:val="00CB1714"/>
    <w:rsid w:val="00CB19BB"/>
    <w:rsid w:val="00CB1C44"/>
    <w:rsid w:val="00CB1C9D"/>
    <w:rsid w:val="00CB1D8A"/>
    <w:rsid w:val="00CB1F2A"/>
    <w:rsid w:val="00CB2112"/>
    <w:rsid w:val="00CB2212"/>
    <w:rsid w:val="00CB24ED"/>
    <w:rsid w:val="00CB269B"/>
    <w:rsid w:val="00CB2757"/>
    <w:rsid w:val="00CB2836"/>
    <w:rsid w:val="00CB28E4"/>
    <w:rsid w:val="00CB2A2E"/>
    <w:rsid w:val="00CB2D00"/>
    <w:rsid w:val="00CB2E44"/>
    <w:rsid w:val="00CB2F07"/>
    <w:rsid w:val="00CB2F27"/>
    <w:rsid w:val="00CB2FB2"/>
    <w:rsid w:val="00CB302C"/>
    <w:rsid w:val="00CB31ED"/>
    <w:rsid w:val="00CB35D9"/>
    <w:rsid w:val="00CB3989"/>
    <w:rsid w:val="00CB3CC4"/>
    <w:rsid w:val="00CB3CEE"/>
    <w:rsid w:val="00CB3D7A"/>
    <w:rsid w:val="00CB4187"/>
    <w:rsid w:val="00CB4326"/>
    <w:rsid w:val="00CB43A1"/>
    <w:rsid w:val="00CB47BD"/>
    <w:rsid w:val="00CB47E2"/>
    <w:rsid w:val="00CB480A"/>
    <w:rsid w:val="00CB489F"/>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4B"/>
    <w:rsid w:val="00CB57D3"/>
    <w:rsid w:val="00CB5818"/>
    <w:rsid w:val="00CB5892"/>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9FD"/>
    <w:rsid w:val="00CB6A74"/>
    <w:rsid w:val="00CB6C2A"/>
    <w:rsid w:val="00CB6C8A"/>
    <w:rsid w:val="00CB6D8E"/>
    <w:rsid w:val="00CB6E0D"/>
    <w:rsid w:val="00CB6F9E"/>
    <w:rsid w:val="00CB7208"/>
    <w:rsid w:val="00CB73D7"/>
    <w:rsid w:val="00CB7438"/>
    <w:rsid w:val="00CB7648"/>
    <w:rsid w:val="00CB76D1"/>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4D8"/>
    <w:rsid w:val="00CC2559"/>
    <w:rsid w:val="00CC27F5"/>
    <w:rsid w:val="00CC27FC"/>
    <w:rsid w:val="00CC28AC"/>
    <w:rsid w:val="00CC2AAA"/>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72"/>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4DE"/>
    <w:rsid w:val="00CC7667"/>
    <w:rsid w:val="00CC774B"/>
    <w:rsid w:val="00CC7855"/>
    <w:rsid w:val="00CC7A6D"/>
    <w:rsid w:val="00CC7BBF"/>
    <w:rsid w:val="00CC7BD9"/>
    <w:rsid w:val="00CC7D95"/>
    <w:rsid w:val="00CC7DF5"/>
    <w:rsid w:val="00CD00C1"/>
    <w:rsid w:val="00CD01A6"/>
    <w:rsid w:val="00CD01CA"/>
    <w:rsid w:val="00CD0209"/>
    <w:rsid w:val="00CD0261"/>
    <w:rsid w:val="00CD0298"/>
    <w:rsid w:val="00CD04B6"/>
    <w:rsid w:val="00CD04ED"/>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4B1"/>
    <w:rsid w:val="00CD4598"/>
    <w:rsid w:val="00CD463E"/>
    <w:rsid w:val="00CD492B"/>
    <w:rsid w:val="00CD49D6"/>
    <w:rsid w:val="00CD49FA"/>
    <w:rsid w:val="00CD4A10"/>
    <w:rsid w:val="00CD4B71"/>
    <w:rsid w:val="00CD4B8F"/>
    <w:rsid w:val="00CD4D99"/>
    <w:rsid w:val="00CD4E37"/>
    <w:rsid w:val="00CD4E95"/>
    <w:rsid w:val="00CD4EC5"/>
    <w:rsid w:val="00CD4F04"/>
    <w:rsid w:val="00CD4F07"/>
    <w:rsid w:val="00CD4F66"/>
    <w:rsid w:val="00CD5431"/>
    <w:rsid w:val="00CD548E"/>
    <w:rsid w:val="00CD5673"/>
    <w:rsid w:val="00CD574B"/>
    <w:rsid w:val="00CD5A79"/>
    <w:rsid w:val="00CD5BDB"/>
    <w:rsid w:val="00CD5BF0"/>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9E8"/>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17"/>
    <w:rsid w:val="00CE09FC"/>
    <w:rsid w:val="00CE0A78"/>
    <w:rsid w:val="00CE0A8D"/>
    <w:rsid w:val="00CE0AD8"/>
    <w:rsid w:val="00CE0B45"/>
    <w:rsid w:val="00CE0C33"/>
    <w:rsid w:val="00CE0CBF"/>
    <w:rsid w:val="00CE0D92"/>
    <w:rsid w:val="00CE0F79"/>
    <w:rsid w:val="00CE0FBC"/>
    <w:rsid w:val="00CE0FDC"/>
    <w:rsid w:val="00CE112E"/>
    <w:rsid w:val="00CE1162"/>
    <w:rsid w:val="00CE1207"/>
    <w:rsid w:val="00CE1225"/>
    <w:rsid w:val="00CE1284"/>
    <w:rsid w:val="00CE132D"/>
    <w:rsid w:val="00CE152F"/>
    <w:rsid w:val="00CE15D9"/>
    <w:rsid w:val="00CE15E3"/>
    <w:rsid w:val="00CE163C"/>
    <w:rsid w:val="00CE1743"/>
    <w:rsid w:val="00CE192E"/>
    <w:rsid w:val="00CE1E81"/>
    <w:rsid w:val="00CE2124"/>
    <w:rsid w:val="00CE212D"/>
    <w:rsid w:val="00CE2204"/>
    <w:rsid w:val="00CE22B8"/>
    <w:rsid w:val="00CE242A"/>
    <w:rsid w:val="00CE253D"/>
    <w:rsid w:val="00CE2561"/>
    <w:rsid w:val="00CE282C"/>
    <w:rsid w:val="00CE2866"/>
    <w:rsid w:val="00CE294A"/>
    <w:rsid w:val="00CE2A5E"/>
    <w:rsid w:val="00CE2A7D"/>
    <w:rsid w:val="00CE2AD5"/>
    <w:rsid w:val="00CE2C1E"/>
    <w:rsid w:val="00CE2C7A"/>
    <w:rsid w:val="00CE2CA3"/>
    <w:rsid w:val="00CE2D55"/>
    <w:rsid w:val="00CE2EA2"/>
    <w:rsid w:val="00CE2FE1"/>
    <w:rsid w:val="00CE30BC"/>
    <w:rsid w:val="00CE31D6"/>
    <w:rsid w:val="00CE3257"/>
    <w:rsid w:val="00CE35B7"/>
    <w:rsid w:val="00CE372B"/>
    <w:rsid w:val="00CE37F6"/>
    <w:rsid w:val="00CE3A80"/>
    <w:rsid w:val="00CE3B55"/>
    <w:rsid w:val="00CE3BE5"/>
    <w:rsid w:val="00CE3EF3"/>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62"/>
    <w:rsid w:val="00CE4BD3"/>
    <w:rsid w:val="00CE4C40"/>
    <w:rsid w:val="00CE5120"/>
    <w:rsid w:val="00CE540F"/>
    <w:rsid w:val="00CE541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4A"/>
    <w:rsid w:val="00CE6FB6"/>
    <w:rsid w:val="00CE74FF"/>
    <w:rsid w:val="00CE75F5"/>
    <w:rsid w:val="00CE76BD"/>
    <w:rsid w:val="00CE76D2"/>
    <w:rsid w:val="00CE7781"/>
    <w:rsid w:val="00CE78F3"/>
    <w:rsid w:val="00CE79BC"/>
    <w:rsid w:val="00CE7A73"/>
    <w:rsid w:val="00CE7B29"/>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1C4"/>
    <w:rsid w:val="00CF129F"/>
    <w:rsid w:val="00CF14AB"/>
    <w:rsid w:val="00CF1669"/>
    <w:rsid w:val="00CF167A"/>
    <w:rsid w:val="00CF18AB"/>
    <w:rsid w:val="00CF18C2"/>
    <w:rsid w:val="00CF1AA6"/>
    <w:rsid w:val="00CF1B3C"/>
    <w:rsid w:val="00CF1B40"/>
    <w:rsid w:val="00CF1EF2"/>
    <w:rsid w:val="00CF207C"/>
    <w:rsid w:val="00CF20C8"/>
    <w:rsid w:val="00CF2229"/>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21C"/>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5CD"/>
    <w:rsid w:val="00CF46E1"/>
    <w:rsid w:val="00CF4980"/>
    <w:rsid w:val="00CF4A0B"/>
    <w:rsid w:val="00CF4A1D"/>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93"/>
    <w:rsid w:val="00CF64D4"/>
    <w:rsid w:val="00CF66DE"/>
    <w:rsid w:val="00CF6848"/>
    <w:rsid w:val="00CF68E6"/>
    <w:rsid w:val="00CF6910"/>
    <w:rsid w:val="00CF6A2B"/>
    <w:rsid w:val="00CF6A9A"/>
    <w:rsid w:val="00CF6AF3"/>
    <w:rsid w:val="00CF6C66"/>
    <w:rsid w:val="00CF6C9A"/>
    <w:rsid w:val="00CF6CF5"/>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635"/>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7"/>
    <w:rsid w:val="00D03390"/>
    <w:rsid w:val="00D03498"/>
    <w:rsid w:val="00D034C4"/>
    <w:rsid w:val="00D03657"/>
    <w:rsid w:val="00D0372E"/>
    <w:rsid w:val="00D03853"/>
    <w:rsid w:val="00D0399F"/>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7FE"/>
    <w:rsid w:val="00D05942"/>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009"/>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96C"/>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8C"/>
    <w:rsid w:val="00D15FCB"/>
    <w:rsid w:val="00D16002"/>
    <w:rsid w:val="00D16077"/>
    <w:rsid w:val="00D16158"/>
    <w:rsid w:val="00D16205"/>
    <w:rsid w:val="00D1624D"/>
    <w:rsid w:val="00D163AF"/>
    <w:rsid w:val="00D1643D"/>
    <w:rsid w:val="00D16545"/>
    <w:rsid w:val="00D16601"/>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A31"/>
    <w:rsid w:val="00D20BAE"/>
    <w:rsid w:val="00D20F18"/>
    <w:rsid w:val="00D20F77"/>
    <w:rsid w:val="00D21083"/>
    <w:rsid w:val="00D2109E"/>
    <w:rsid w:val="00D2130E"/>
    <w:rsid w:val="00D21395"/>
    <w:rsid w:val="00D213DB"/>
    <w:rsid w:val="00D214A6"/>
    <w:rsid w:val="00D215E6"/>
    <w:rsid w:val="00D21708"/>
    <w:rsid w:val="00D2171B"/>
    <w:rsid w:val="00D217CE"/>
    <w:rsid w:val="00D218DE"/>
    <w:rsid w:val="00D218E6"/>
    <w:rsid w:val="00D218EF"/>
    <w:rsid w:val="00D219E0"/>
    <w:rsid w:val="00D21AC7"/>
    <w:rsid w:val="00D21AF1"/>
    <w:rsid w:val="00D21B15"/>
    <w:rsid w:val="00D21D19"/>
    <w:rsid w:val="00D21F3F"/>
    <w:rsid w:val="00D21F5C"/>
    <w:rsid w:val="00D22024"/>
    <w:rsid w:val="00D22148"/>
    <w:rsid w:val="00D222A3"/>
    <w:rsid w:val="00D222E9"/>
    <w:rsid w:val="00D222F0"/>
    <w:rsid w:val="00D2266D"/>
    <w:rsid w:val="00D226A7"/>
    <w:rsid w:val="00D226B8"/>
    <w:rsid w:val="00D226BB"/>
    <w:rsid w:val="00D22B75"/>
    <w:rsid w:val="00D22CC1"/>
    <w:rsid w:val="00D22CC8"/>
    <w:rsid w:val="00D22D0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5F"/>
    <w:rsid w:val="00D254C3"/>
    <w:rsid w:val="00D2561C"/>
    <w:rsid w:val="00D25645"/>
    <w:rsid w:val="00D25723"/>
    <w:rsid w:val="00D25858"/>
    <w:rsid w:val="00D25970"/>
    <w:rsid w:val="00D25A31"/>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1F4"/>
    <w:rsid w:val="00D2720C"/>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096"/>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67E"/>
    <w:rsid w:val="00D37994"/>
    <w:rsid w:val="00D379AF"/>
    <w:rsid w:val="00D37B95"/>
    <w:rsid w:val="00D37C2D"/>
    <w:rsid w:val="00D37C92"/>
    <w:rsid w:val="00D40142"/>
    <w:rsid w:val="00D401A5"/>
    <w:rsid w:val="00D40409"/>
    <w:rsid w:val="00D404CE"/>
    <w:rsid w:val="00D4053F"/>
    <w:rsid w:val="00D40552"/>
    <w:rsid w:val="00D406D1"/>
    <w:rsid w:val="00D408DA"/>
    <w:rsid w:val="00D40BB7"/>
    <w:rsid w:val="00D40BCB"/>
    <w:rsid w:val="00D40E25"/>
    <w:rsid w:val="00D40E73"/>
    <w:rsid w:val="00D40E78"/>
    <w:rsid w:val="00D40F36"/>
    <w:rsid w:val="00D40FC7"/>
    <w:rsid w:val="00D41009"/>
    <w:rsid w:val="00D410F9"/>
    <w:rsid w:val="00D4110C"/>
    <w:rsid w:val="00D41168"/>
    <w:rsid w:val="00D4144C"/>
    <w:rsid w:val="00D41492"/>
    <w:rsid w:val="00D41901"/>
    <w:rsid w:val="00D41AB0"/>
    <w:rsid w:val="00D41AC2"/>
    <w:rsid w:val="00D41AC9"/>
    <w:rsid w:val="00D41B9F"/>
    <w:rsid w:val="00D41CA1"/>
    <w:rsid w:val="00D41CD0"/>
    <w:rsid w:val="00D41DC2"/>
    <w:rsid w:val="00D42161"/>
    <w:rsid w:val="00D421D9"/>
    <w:rsid w:val="00D42281"/>
    <w:rsid w:val="00D422D9"/>
    <w:rsid w:val="00D422E4"/>
    <w:rsid w:val="00D42433"/>
    <w:rsid w:val="00D424E1"/>
    <w:rsid w:val="00D425F1"/>
    <w:rsid w:val="00D42772"/>
    <w:rsid w:val="00D42805"/>
    <w:rsid w:val="00D42946"/>
    <w:rsid w:val="00D429DA"/>
    <w:rsid w:val="00D429E2"/>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03"/>
    <w:rsid w:val="00D43950"/>
    <w:rsid w:val="00D43988"/>
    <w:rsid w:val="00D43A50"/>
    <w:rsid w:val="00D43A8A"/>
    <w:rsid w:val="00D43ACA"/>
    <w:rsid w:val="00D43C56"/>
    <w:rsid w:val="00D43D75"/>
    <w:rsid w:val="00D43D82"/>
    <w:rsid w:val="00D43E74"/>
    <w:rsid w:val="00D43EEB"/>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33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6F3"/>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5F"/>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A"/>
    <w:rsid w:val="00D5477E"/>
    <w:rsid w:val="00D5481A"/>
    <w:rsid w:val="00D548D1"/>
    <w:rsid w:val="00D5499B"/>
    <w:rsid w:val="00D54ABC"/>
    <w:rsid w:val="00D54B7C"/>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44"/>
    <w:rsid w:val="00D554E6"/>
    <w:rsid w:val="00D5553B"/>
    <w:rsid w:val="00D556BD"/>
    <w:rsid w:val="00D55723"/>
    <w:rsid w:val="00D5581F"/>
    <w:rsid w:val="00D55850"/>
    <w:rsid w:val="00D558AC"/>
    <w:rsid w:val="00D558F5"/>
    <w:rsid w:val="00D55B68"/>
    <w:rsid w:val="00D55C37"/>
    <w:rsid w:val="00D55D0C"/>
    <w:rsid w:val="00D55D33"/>
    <w:rsid w:val="00D55E12"/>
    <w:rsid w:val="00D55EAB"/>
    <w:rsid w:val="00D55F48"/>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36"/>
    <w:rsid w:val="00D578C5"/>
    <w:rsid w:val="00D57C1D"/>
    <w:rsid w:val="00D57C20"/>
    <w:rsid w:val="00D57D9E"/>
    <w:rsid w:val="00D57F0A"/>
    <w:rsid w:val="00D600BE"/>
    <w:rsid w:val="00D600E5"/>
    <w:rsid w:val="00D60207"/>
    <w:rsid w:val="00D602BA"/>
    <w:rsid w:val="00D605B5"/>
    <w:rsid w:val="00D6065D"/>
    <w:rsid w:val="00D60693"/>
    <w:rsid w:val="00D60764"/>
    <w:rsid w:val="00D60871"/>
    <w:rsid w:val="00D609A8"/>
    <w:rsid w:val="00D609B6"/>
    <w:rsid w:val="00D60AD2"/>
    <w:rsid w:val="00D60B53"/>
    <w:rsid w:val="00D60BCB"/>
    <w:rsid w:val="00D60CB2"/>
    <w:rsid w:val="00D60DD4"/>
    <w:rsid w:val="00D60E21"/>
    <w:rsid w:val="00D60FA7"/>
    <w:rsid w:val="00D61049"/>
    <w:rsid w:val="00D6108B"/>
    <w:rsid w:val="00D613B8"/>
    <w:rsid w:val="00D613CF"/>
    <w:rsid w:val="00D6165E"/>
    <w:rsid w:val="00D617F2"/>
    <w:rsid w:val="00D618A1"/>
    <w:rsid w:val="00D618BA"/>
    <w:rsid w:val="00D61AED"/>
    <w:rsid w:val="00D61B5E"/>
    <w:rsid w:val="00D61BBF"/>
    <w:rsid w:val="00D61E3D"/>
    <w:rsid w:val="00D61E9F"/>
    <w:rsid w:val="00D62216"/>
    <w:rsid w:val="00D62243"/>
    <w:rsid w:val="00D62297"/>
    <w:rsid w:val="00D62462"/>
    <w:rsid w:val="00D626C4"/>
    <w:rsid w:val="00D62730"/>
    <w:rsid w:val="00D6278F"/>
    <w:rsid w:val="00D62949"/>
    <w:rsid w:val="00D62A43"/>
    <w:rsid w:val="00D62DEB"/>
    <w:rsid w:val="00D62DEC"/>
    <w:rsid w:val="00D6302F"/>
    <w:rsid w:val="00D630D9"/>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9C5"/>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20B"/>
    <w:rsid w:val="00D7033C"/>
    <w:rsid w:val="00D703E9"/>
    <w:rsid w:val="00D7040B"/>
    <w:rsid w:val="00D7065D"/>
    <w:rsid w:val="00D7076F"/>
    <w:rsid w:val="00D7090F"/>
    <w:rsid w:val="00D70C78"/>
    <w:rsid w:val="00D70E83"/>
    <w:rsid w:val="00D70F5E"/>
    <w:rsid w:val="00D70F81"/>
    <w:rsid w:val="00D70F87"/>
    <w:rsid w:val="00D7100A"/>
    <w:rsid w:val="00D71127"/>
    <w:rsid w:val="00D71227"/>
    <w:rsid w:val="00D7123A"/>
    <w:rsid w:val="00D713F2"/>
    <w:rsid w:val="00D714BD"/>
    <w:rsid w:val="00D71554"/>
    <w:rsid w:val="00D7170B"/>
    <w:rsid w:val="00D71BC6"/>
    <w:rsid w:val="00D71CE0"/>
    <w:rsid w:val="00D71DC6"/>
    <w:rsid w:val="00D721E1"/>
    <w:rsid w:val="00D722B3"/>
    <w:rsid w:val="00D723CE"/>
    <w:rsid w:val="00D7269D"/>
    <w:rsid w:val="00D72B6D"/>
    <w:rsid w:val="00D72BAA"/>
    <w:rsid w:val="00D72BF3"/>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CC"/>
    <w:rsid w:val="00D74AF7"/>
    <w:rsid w:val="00D74B2A"/>
    <w:rsid w:val="00D74B46"/>
    <w:rsid w:val="00D74EA0"/>
    <w:rsid w:val="00D7505F"/>
    <w:rsid w:val="00D75635"/>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1E"/>
    <w:rsid w:val="00D76DDA"/>
    <w:rsid w:val="00D76DEE"/>
    <w:rsid w:val="00D76E3E"/>
    <w:rsid w:val="00D76E83"/>
    <w:rsid w:val="00D7703F"/>
    <w:rsid w:val="00D7713E"/>
    <w:rsid w:val="00D771C9"/>
    <w:rsid w:val="00D77274"/>
    <w:rsid w:val="00D77342"/>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679"/>
    <w:rsid w:val="00D817A8"/>
    <w:rsid w:val="00D817FD"/>
    <w:rsid w:val="00D81B3E"/>
    <w:rsid w:val="00D81E49"/>
    <w:rsid w:val="00D81E9C"/>
    <w:rsid w:val="00D81F99"/>
    <w:rsid w:val="00D8200D"/>
    <w:rsid w:val="00D820F3"/>
    <w:rsid w:val="00D8230B"/>
    <w:rsid w:val="00D8258B"/>
    <w:rsid w:val="00D826E6"/>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76"/>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0DD"/>
    <w:rsid w:val="00D87154"/>
    <w:rsid w:val="00D871DE"/>
    <w:rsid w:val="00D8731C"/>
    <w:rsid w:val="00D87643"/>
    <w:rsid w:val="00D8778A"/>
    <w:rsid w:val="00D879C8"/>
    <w:rsid w:val="00D87C25"/>
    <w:rsid w:val="00D87DA3"/>
    <w:rsid w:val="00D9014A"/>
    <w:rsid w:val="00D902B7"/>
    <w:rsid w:val="00D90343"/>
    <w:rsid w:val="00D90449"/>
    <w:rsid w:val="00D9052D"/>
    <w:rsid w:val="00D90704"/>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60"/>
    <w:rsid w:val="00D92786"/>
    <w:rsid w:val="00D927B4"/>
    <w:rsid w:val="00D92817"/>
    <w:rsid w:val="00D92819"/>
    <w:rsid w:val="00D92884"/>
    <w:rsid w:val="00D92CB1"/>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169"/>
    <w:rsid w:val="00D957C0"/>
    <w:rsid w:val="00D95889"/>
    <w:rsid w:val="00D95936"/>
    <w:rsid w:val="00D95B36"/>
    <w:rsid w:val="00D95BF0"/>
    <w:rsid w:val="00D95BFF"/>
    <w:rsid w:val="00D96036"/>
    <w:rsid w:val="00D96193"/>
    <w:rsid w:val="00D961A3"/>
    <w:rsid w:val="00D962CE"/>
    <w:rsid w:val="00D96617"/>
    <w:rsid w:val="00D966BA"/>
    <w:rsid w:val="00D9680A"/>
    <w:rsid w:val="00D96821"/>
    <w:rsid w:val="00D9693C"/>
    <w:rsid w:val="00D9696A"/>
    <w:rsid w:val="00D96A4F"/>
    <w:rsid w:val="00D96B96"/>
    <w:rsid w:val="00D96D44"/>
    <w:rsid w:val="00D96D84"/>
    <w:rsid w:val="00D96DD2"/>
    <w:rsid w:val="00D96E57"/>
    <w:rsid w:val="00D97552"/>
    <w:rsid w:val="00D9775D"/>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6D"/>
    <w:rsid w:val="00DA0B85"/>
    <w:rsid w:val="00DA0C77"/>
    <w:rsid w:val="00DA0FC0"/>
    <w:rsid w:val="00DA10CE"/>
    <w:rsid w:val="00DA11A4"/>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C3"/>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5EB2"/>
    <w:rsid w:val="00DA6173"/>
    <w:rsid w:val="00DA6276"/>
    <w:rsid w:val="00DA6278"/>
    <w:rsid w:val="00DA6924"/>
    <w:rsid w:val="00DA6927"/>
    <w:rsid w:val="00DA692F"/>
    <w:rsid w:val="00DA69C3"/>
    <w:rsid w:val="00DA6A80"/>
    <w:rsid w:val="00DA6EB5"/>
    <w:rsid w:val="00DA6F70"/>
    <w:rsid w:val="00DA714A"/>
    <w:rsid w:val="00DA71AF"/>
    <w:rsid w:val="00DA7201"/>
    <w:rsid w:val="00DA727D"/>
    <w:rsid w:val="00DA73FB"/>
    <w:rsid w:val="00DA745C"/>
    <w:rsid w:val="00DA77D4"/>
    <w:rsid w:val="00DA78BC"/>
    <w:rsid w:val="00DA79FD"/>
    <w:rsid w:val="00DA7A85"/>
    <w:rsid w:val="00DA7BC7"/>
    <w:rsid w:val="00DA7DFC"/>
    <w:rsid w:val="00DA7E4C"/>
    <w:rsid w:val="00DB0006"/>
    <w:rsid w:val="00DB0048"/>
    <w:rsid w:val="00DB0282"/>
    <w:rsid w:val="00DB02EE"/>
    <w:rsid w:val="00DB03AF"/>
    <w:rsid w:val="00DB042C"/>
    <w:rsid w:val="00DB047A"/>
    <w:rsid w:val="00DB0487"/>
    <w:rsid w:val="00DB0564"/>
    <w:rsid w:val="00DB0607"/>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3B9"/>
    <w:rsid w:val="00DB24CB"/>
    <w:rsid w:val="00DB2551"/>
    <w:rsid w:val="00DB2676"/>
    <w:rsid w:val="00DB2D02"/>
    <w:rsid w:val="00DB2D0B"/>
    <w:rsid w:val="00DB2D65"/>
    <w:rsid w:val="00DB2F35"/>
    <w:rsid w:val="00DB32E5"/>
    <w:rsid w:val="00DB34AA"/>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84F"/>
    <w:rsid w:val="00DB49F1"/>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18"/>
    <w:rsid w:val="00DB6D50"/>
    <w:rsid w:val="00DB6F27"/>
    <w:rsid w:val="00DB6F70"/>
    <w:rsid w:val="00DB6FA9"/>
    <w:rsid w:val="00DB6FD9"/>
    <w:rsid w:val="00DB6FE5"/>
    <w:rsid w:val="00DB7055"/>
    <w:rsid w:val="00DB705C"/>
    <w:rsid w:val="00DB712B"/>
    <w:rsid w:val="00DB71E9"/>
    <w:rsid w:val="00DB71FD"/>
    <w:rsid w:val="00DB7308"/>
    <w:rsid w:val="00DB73D6"/>
    <w:rsid w:val="00DB741A"/>
    <w:rsid w:val="00DB7427"/>
    <w:rsid w:val="00DB749A"/>
    <w:rsid w:val="00DB749C"/>
    <w:rsid w:val="00DB763C"/>
    <w:rsid w:val="00DB798F"/>
    <w:rsid w:val="00DB79D9"/>
    <w:rsid w:val="00DB7AFD"/>
    <w:rsid w:val="00DB7BA1"/>
    <w:rsid w:val="00DB7E62"/>
    <w:rsid w:val="00DB7E8C"/>
    <w:rsid w:val="00DB7ED1"/>
    <w:rsid w:val="00DB7F53"/>
    <w:rsid w:val="00DB7FD8"/>
    <w:rsid w:val="00DC00B2"/>
    <w:rsid w:val="00DC00EB"/>
    <w:rsid w:val="00DC0127"/>
    <w:rsid w:val="00DC0302"/>
    <w:rsid w:val="00DC04B3"/>
    <w:rsid w:val="00DC059C"/>
    <w:rsid w:val="00DC0709"/>
    <w:rsid w:val="00DC0715"/>
    <w:rsid w:val="00DC0864"/>
    <w:rsid w:val="00DC092D"/>
    <w:rsid w:val="00DC0943"/>
    <w:rsid w:val="00DC0A3C"/>
    <w:rsid w:val="00DC0C4F"/>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106"/>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2D17"/>
    <w:rsid w:val="00DC2E35"/>
    <w:rsid w:val="00DC3079"/>
    <w:rsid w:val="00DC33F6"/>
    <w:rsid w:val="00DC3A7A"/>
    <w:rsid w:val="00DC3A7B"/>
    <w:rsid w:val="00DC3A80"/>
    <w:rsid w:val="00DC3C57"/>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5F7B"/>
    <w:rsid w:val="00DC60AE"/>
    <w:rsid w:val="00DC61B4"/>
    <w:rsid w:val="00DC6227"/>
    <w:rsid w:val="00DC640E"/>
    <w:rsid w:val="00DC65D8"/>
    <w:rsid w:val="00DC6783"/>
    <w:rsid w:val="00DC6A94"/>
    <w:rsid w:val="00DC6BDA"/>
    <w:rsid w:val="00DC6C02"/>
    <w:rsid w:val="00DC6CC7"/>
    <w:rsid w:val="00DC6D15"/>
    <w:rsid w:val="00DC6D21"/>
    <w:rsid w:val="00DC7073"/>
    <w:rsid w:val="00DC707E"/>
    <w:rsid w:val="00DC713B"/>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1F29"/>
    <w:rsid w:val="00DD2121"/>
    <w:rsid w:val="00DD2314"/>
    <w:rsid w:val="00DD2376"/>
    <w:rsid w:val="00DD23AB"/>
    <w:rsid w:val="00DD23B2"/>
    <w:rsid w:val="00DD242B"/>
    <w:rsid w:val="00DD24F6"/>
    <w:rsid w:val="00DD25BD"/>
    <w:rsid w:val="00DD25ED"/>
    <w:rsid w:val="00DD2609"/>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38F"/>
    <w:rsid w:val="00DD443F"/>
    <w:rsid w:val="00DD49D3"/>
    <w:rsid w:val="00DD4A36"/>
    <w:rsid w:val="00DD4ABF"/>
    <w:rsid w:val="00DD4C55"/>
    <w:rsid w:val="00DD4DC7"/>
    <w:rsid w:val="00DD4DC8"/>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BD9"/>
    <w:rsid w:val="00DD6C70"/>
    <w:rsid w:val="00DD6C7F"/>
    <w:rsid w:val="00DD6CED"/>
    <w:rsid w:val="00DD6DA2"/>
    <w:rsid w:val="00DD6E2B"/>
    <w:rsid w:val="00DD6ED6"/>
    <w:rsid w:val="00DD6FB2"/>
    <w:rsid w:val="00DD70BF"/>
    <w:rsid w:val="00DD70CB"/>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2E"/>
    <w:rsid w:val="00DE10C6"/>
    <w:rsid w:val="00DE10D2"/>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9F2"/>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2C"/>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70"/>
    <w:rsid w:val="00DE61AA"/>
    <w:rsid w:val="00DE62AA"/>
    <w:rsid w:val="00DE6441"/>
    <w:rsid w:val="00DE672B"/>
    <w:rsid w:val="00DE6884"/>
    <w:rsid w:val="00DE6BEA"/>
    <w:rsid w:val="00DE6E88"/>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4BC"/>
    <w:rsid w:val="00DF050C"/>
    <w:rsid w:val="00DF057D"/>
    <w:rsid w:val="00DF0AA8"/>
    <w:rsid w:val="00DF0BB6"/>
    <w:rsid w:val="00DF0BEB"/>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C7D"/>
    <w:rsid w:val="00DF2DDB"/>
    <w:rsid w:val="00DF2DDE"/>
    <w:rsid w:val="00DF2E6D"/>
    <w:rsid w:val="00DF3195"/>
    <w:rsid w:val="00DF32AF"/>
    <w:rsid w:val="00DF32B6"/>
    <w:rsid w:val="00DF3307"/>
    <w:rsid w:val="00DF3335"/>
    <w:rsid w:val="00DF336D"/>
    <w:rsid w:val="00DF3406"/>
    <w:rsid w:val="00DF3440"/>
    <w:rsid w:val="00DF3492"/>
    <w:rsid w:val="00DF34EF"/>
    <w:rsid w:val="00DF35B7"/>
    <w:rsid w:val="00DF3775"/>
    <w:rsid w:val="00DF37CE"/>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1E"/>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3CC"/>
    <w:rsid w:val="00DF55E7"/>
    <w:rsid w:val="00DF59FF"/>
    <w:rsid w:val="00DF5AB6"/>
    <w:rsid w:val="00DF5AE0"/>
    <w:rsid w:val="00DF5B5B"/>
    <w:rsid w:val="00DF5C45"/>
    <w:rsid w:val="00DF5DC7"/>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1FA"/>
    <w:rsid w:val="00DF7210"/>
    <w:rsid w:val="00DF7226"/>
    <w:rsid w:val="00DF7436"/>
    <w:rsid w:val="00DF7863"/>
    <w:rsid w:val="00DF7BD5"/>
    <w:rsid w:val="00DF7C8E"/>
    <w:rsid w:val="00DF7D00"/>
    <w:rsid w:val="00DF7E3C"/>
    <w:rsid w:val="00E00138"/>
    <w:rsid w:val="00E001AE"/>
    <w:rsid w:val="00E0026A"/>
    <w:rsid w:val="00E00348"/>
    <w:rsid w:val="00E004D1"/>
    <w:rsid w:val="00E0050E"/>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4C"/>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DD3"/>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EB5"/>
    <w:rsid w:val="00E06FE0"/>
    <w:rsid w:val="00E07391"/>
    <w:rsid w:val="00E07481"/>
    <w:rsid w:val="00E07623"/>
    <w:rsid w:val="00E07686"/>
    <w:rsid w:val="00E07856"/>
    <w:rsid w:val="00E079A8"/>
    <w:rsid w:val="00E07AA5"/>
    <w:rsid w:val="00E07E45"/>
    <w:rsid w:val="00E07EB0"/>
    <w:rsid w:val="00E1007C"/>
    <w:rsid w:val="00E102BD"/>
    <w:rsid w:val="00E102F1"/>
    <w:rsid w:val="00E102F2"/>
    <w:rsid w:val="00E1039D"/>
    <w:rsid w:val="00E103E3"/>
    <w:rsid w:val="00E103F8"/>
    <w:rsid w:val="00E104DE"/>
    <w:rsid w:val="00E10612"/>
    <w:rsid w:val="00E1069F"/>
    <w:rsid w:val="00E1071C"/>
    <w:rsid w:val="00E1074E"/>
    <w:rsid w:val="00E10847"/>
    <w:rsid w:val="00E10D4A"/>
    <w:rsid w:val="00E10E26"/>
    <w:rsid w:val="00E10E45"/>
    <w:rsid w:val="00E10F29"/>
    <w:rsid w:val="00E10F62"/>
    <w:rsid w:val="00E10F9E"/>
    <w:rsid w:val="00E11070"/>
    <w:rsid w:val="00E11089"/>
    <w:rsid w:val="00E1109C"/>
    <w:rsid w:val="00E1125B"/>
    <w:rsid w:val="00E1138F"/>
    <w:rsid w:val="00E1140D"/>
    <w:rsid w:val="00E1150B"/>
    <w:rsid w:val="00E117A0"/>
    <w:rsid w:val="00E11AC7"/>
    <w:rsid w:val="00E11C6A"/>
    <w:rsid w:val="00E11C75"/>
    <w:rsid w:val="00E11CB1"/>
    <w:rsid w:val="00E11DAF"/>
    <w:rsid w:val="00E11EB5"/>
    <w:rsid w:val="00E11EB8"/>
    <w:rsid w:val="00E11FA5"/>
    <w:rsid w:val="00E12006"/>
    <w:rsid w:val="00E12275"/>
    <w:rsid w:val="00E12318"/>
    <w:rsid w:val="00E12338"/>
    <w:rsid w:val="00E1239E"/>
    <w:rsid w:val="00E123CC"/>
    <w:rsid w:val="00E125EE"/>
    <w:rsid w:val="00E12775"/>
    <w:rsid w:val="00E12A5A"/>
    <w:rsid w:val="00E12AFB"/>
    <w:rsid w:val="00E12B8C"/>
    <w:rsid w:val="00E12C62"/>
    <w:rsid w:val="00E12DAD"/>
    <w:rsid w:val="00E12DB4"/>
    <w:rsid w:val="00E12E5D"/>
    <w:rsid w:val="00E12E75"/>
    <w:rsid w:val="00E13260"/>
    <w:rsid w:val="00E13428"/>
    <w:rsid w:val="00E134F4"/>
    <w:rsid w:val="00E13558"/>
    <w:rsid w:val="00E13633"/>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6FB"/>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6DBF"/>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E6B"/>
    <w:rsid w:val="00E17F35"/>
    <w:rsid w:val="00E20070"/>
    <w:rsid w:val="00E200A8"/>
    <w:rsid w:val="00E200FA"/>
    <w:rsid w:val="00E2023D"/>
    <w:rsid w:val="00E202B5"/>
    <w:rsid w:val="00E202D9"/>
    <w:rsid w:val="00E202F9"/>
    <w:rsid w:val="00E203AC"/>
    <w:rsid w:val="00E2040A"/>
    <w:rsid w:val="00E204B7"/>
    <w:rsid w:val="00E20661"/>
    <w:rsid w:val="00E206B8"/>
    <w:rsid w:val="00E2075A"/>
    <w:rsid w:val="00E20862"/>
    <w:rsid w:val="00E20883"/>
    <w:rsid w:val="00E208D4"/>
    <w:rsid w:val="00E2097E"/>
    <w:rsid w:val="00E20A0D"/>
    <w:rsid w:val="00E20AD1"/>
    <w:rsid w:val="00E20B17"/>
    <w:rsid w:val="00E20B20"/>
    <w:rsid w:val="00E20C90"/>
    <w:rsid w:val="00E20D02"/>
    <w:rsid w:val="00E20E6F"/>
    <w:rsid w:val="00E20E8C"/>
    <w:rsid w:val="00E20EB9"/>
    <w:rsid w:val="00E20EBF"/>
    <w:rsid w:val="00E20FB0"/>
    <w:rsid w:val="00E212E7"/>
    <w:rsid w:val="00E21343"/>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8A"/>
    <w:rsid w:val="00E23B9C"/>
    <w:rsid w:val="00E23CD5"/>
    <w:rsid w:val="00E23E14"/>
    <w:rsid w:val="00E24034"/>
    <w:rsid w:val="00E2446F"/>
    <w:rsid w:val="00E244B5"/>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10"/>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6D6"/>
    <w:rsid w:val="00E3070A"/>
    <w:rsid w:val="00E3079A"/>
    <w:rsid w:val="00E30A72"/>
    <w:rsid w:val="00E30B5C"/>
    <w:rsid w:val="00E30B69"/>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0EF"/>
    <w:rsid w:val="00E3217C"/>
    <w:rsid w:val="00E3226A"/>
    <w:rsid w:val="00E3231C"/>
    <w:rsid w:val="00E32432"/>
    <w:rsid w:val="00E32556"/>
    <w:rsid w:val="00E32604"/>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EF3"/>
    <w:rsid w:val="00E34F08"/>
    <w:rsid w:val="00E34F66"/>
    <w:rsid w:val="00E35113"/>
    <w:rsid w:val="00E35566"/>
    <w:rsid w:val="00E355D2"/>
    <w:rsid w:val="00E35A1F"/>
    <w:rsid w:val="00E35D10"/>
    <w:rsid w:val="00E35DFD"/>
    <w:rsid w:val="00E35E33"/>
    <w:rsid w:val="00E35F47"/>
    <w:rsid w:val="00E36022"/>
    <w:rsid w:val="00E362BC"/>
    <w:rsid w:val="00E3645D"/>
    <w:rsid w:val="00E364D3"/>
    <w:rsid w:val="00E3656D"/>
    <w:rsid w:val="00E3658B"/>
    <w:rsid w:val="00E365A5"/>
    <w:rsid w:val="00E3669C"/>
    <w:rsid w:val="00E368EF"/>
    <w:rsid w:val="00E36977"/>
    <w:rsid w:val="00E369F7"/>
    <w:rsid w:val="00E36AE5"/>
    <w:rsid w:val="00E36D0F"/>
    <w:rsid w:val="00E36E49"/>
    <w:rsid w:val="00E37208"/>
    <w:rsid w:val="00E37505"/>
    <w:rsid w:val="00E375F4"/>
    <w:rsid w:val="00E37708"/>
    <w:rsid w:val="00E377BF"/>
    <w:rsid w:val="00E37908"/>
    <w:rsid w:val="00E37ADE"/>
    <w:rsid w:val="00E37C25"/>
    <w:rsid w:val="00E37CD4"/>
    <w:rsid w:val="00E37EB2"/>
    <w:rsid w:val="00E40013"/>
    <w:rsid w:val="00E40362"/>
    <w:rsid w:val="00E406B3"/>
    <w:rsid w:val="00E406F1"/>
    <w:rsid w:val="00E408E8"/>
    <w:rsid w:val="00E40A43"/>
    <w:rsid w:val="00E40AAC"/>
    <w:rsid w:val="00E40AFF"/>
    <w:rsid w:val="00E40C94"/>
    <w:rsid w:val="00E40CEB"/>
    <w:rsid w:val="00E40DAE"/>
    <w:rsid w:val="00E40E5C"/>
    <w:rsid w:val="00E4146C"/>
    <w:rsid w:val="00E4163A"/>
    <w:rsid w:val="00E4166C"/>
    <w:rsid w:val="00E4175C"/>
    <w:rsid w:val="00E417DC"/>
    <w:rsid w:val="00E41840"/>
    <w:rsid w:val="00E41884"/>
    <w:rsid w:val="00E41A33"/>
    <w:rsid w:val="00E41A3E"/>
    <w:rsid w:val="00E41A51"/>
    <w:rsid w:val="00E41A74"/>
    <w:rsid w:val="00E41B6E"/>
    <w:rsid w:val="00E41BEE"/>
    <w:rsid w:val="00E41D13"/>
    <w:rsid w:val="00E41D2F"/>
    <w:rsid w:val="00E41DA0"/>
    <w:rsid w:val="00E41E08"/>
    <w:rsid w:val="00E41F68"/>
    <w:rsid w:val="00E42000"/>
    <w:rsid w:val="00E420CB"/>
    <w:rsid w:val="00E42114"/>
    <w:rsid w:val="00E42203"/>
    <w:rsid w:val="00E42536"/>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88"/>
    <w:rsid w:val="00E445B8"/>
    <w:rsid w:val="00E445C7"/>
    <w:rsid w:val="00E44725"/>
    <w:rsid w:val="00E4484D"/>
    <w:rsid w:val="00E448CA"/>
    <w:rsid w:val="00E44BC5"/>
    <w:rsid w:val="00E44C33"/>
    <w:rsid w:val="00E44C72"/>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5FF2"/>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63A"/>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55D"/>
    <w:rsid w:val="00E507ED"/>
    <w:rsid w:val="00E50A49"/>
    <w:rsid w:val="00E50BCC"/>
    <w:rsid w:val="00E50C6B"/>
    <w:rsid w:val="00E50E64"/>
    <w:rsid w:val="00E51028"/>
    <w:rsid w:val="00E510BC"/>
    <w:rsid w:val="00E511F1"/>
    <w:rsid w:val="00E51548"/>
    <w:rsid w:val="00E51567"/>
    <w:rsid w:val="00E51568"/>
    <w:rsid w:val="00E5157A"/>
    <w:rsid w:val="00E515A3"/>
    <w:rsid w:val="00E51754"/>
    <w:rsid w:val="00E5184A"/>
    <w:rsid w:val="00E5199A"/>
    <w:rsid w:val="00E51B29"/>
    <w:rsid w:val="00E51B4A"/>
    <w:rsid w:val="00E51C94"/>
    <w:rsid w:val="00E51D61"/>
    <w:rsid w:val="00E51DA3"/>
    <w:rsid w:val="00E51E23"/>
    <w:rsid w:val="00E5210E"/>
    <w:rsid w:val="00E52122"/>
    <w:rsid w:val="00E52327"/>
    <w:rsid w:val="00E5238D"/>
    <w:rsid w:val="00E5254B"/>
    <w:rsid w:val="00E52617"/>
    <w:rsid w:val="00E52654"/>
    <w:rsid w:val="00E52C5D"/>
    <w:rsid w:val="00E52CCE"/>
    <w:rsid w:val="00E52F08"/>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762"/>
    <w:rsid w:val="00E549F7"/>
    <w:rsid w:val="00E54A79"/>
    <w:rsid w:val="00E54D33"/>
    <w:rsid w:val="00E54E51"/>
    <w:rsid w:val="00E55174"/>
    <w:rsid w:val="00E551C1"/>
    <w:rsid w:val="00E55230"/>
    <w:rsid w:val="00E553B9"/>
    <w:rsid w:val="00E554A4"/>
    <w:rsid w:val="00E554F9"/>
    <w:rsid w:val="00E5573F"/>
    <w:rsid w:val="00E557FA"/>
    <w:rsid w:val="00E55DBB"/>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90"/>
    <w:rsid w:val="00E56EA1"/>
    <w:rsid w:val="00E56F4D"/>
    <w:rsid w:val="00E57002"/>
    <w:rsid w:val="00E570CE"/>
    <w:rsid w:val="00E5711F"/>
    <w:rsid w:val="00E5717F"/>
    <w:rsid w:val="00E57482"/>
    <w:rsid w:val="00E5762B"/>
    <w:rsid w:val="00E5765B"/>
    <w:rsid w:val="00E57895"/>
    <w:rsid w:val="00E578A1"/>
    <w:rsid w:val="00E578B9"/>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6F"/>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673"/>
    <w:rsid w:val="00E64763"/>
    <w:rsid w:val="00E647A4"/>
    <w:rsid w:val="00E648A0"/>
    <w:rsid w:val="00E64D0C"/>
    <w:rsid w:val="00E64E85"/>
    <w:rsid w:val="00E65544"/>
    <w:rsid w:val="00E656EB"/>
    <w:rsid w:val="00E656F4"/>
    <w:rsid w:val="00E65789"/>
    <w:rsid w:val="00E657A1"/>
    <w:rsid w:val="00E65930"/>
    <w:rsid w:val="00E65A70"/>
    <w:rsid w:val="00E65AEB"/>
    <w:rsid w:val="00E65B8E"/>
    <w:rsid w:val="00E65BF7"/>
    <w:rsid w:val="00E65CE9"/>
    <w:rsid w:val="00E65E6B"/>
    <w:rsid w:val="00E65EFD"/>
    <w:rsid w:val="00E66011"/>
    <w:rsid w:val="00E6605E"/>
    <w:rsid w:val="00E66108"/>
    <w:rsid w:val="00E661D2"/>
    <w:rsid w:val="00E6625C"/>
    <w:rsid w:val="00E66262"/>
    <w:rsid w:val="00E66300"/>
    <w:rsid w:val="00E663F0"/>
    <w:rsid w:val="00E6640D"/>
    <w:rsid w:val="00E66422"/>
    <w:rsid w:val="00E6648D"/>
    <w:rsid w:val="00E6682F"/>
    <w:rsid w:val="00E668E7"/>
    <w:rsid w:val="00E669AD"/>
    <w:rsid w:val="00E669C4"/>
    <w:rsid w:val="00E669D9"/>
    <w:rsid w:val="00E66B0C"/>
    <w:rsid w:val="00E66C03"/>
    <w:rsid w:val="00E66E59"/>
    <w:rsid w:val="00E66F25"/>
    <w:rsid w:val="00E67125"/>
    <w:rsid w:val="00E67309"/>
    <w:rsid w:val="00E6749A"/>
    <w:rsid w:val="00E67867"/>
    <w:rsid w:val="00E67A01"/>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52"/>
    <w:rsid w:val="00E722EF"/>
    <w:rsid w:val="00E723D3"/>
    <w:rsid w:val="00E7242A"/>
    <w:rsid w:val="00E7245A"/>
    <w:rsid w:val="00E72629"/>
    <w:rsid w:val="00E726B6"/>
    <w:rsid w:val="00E72847"/>
    <w:rsid w:val="00E729FA"/>
    <w:rsid w:val="00E72A03"/>
    <w:rsid w:val="00E72ABE"/>
    <w:rsid w:val="00E72BB6"/>
    <w:rsid w:val="00E72BCC"/>
    <w:rsid w:val="00E72C05"/>
    <w:rsid w:val="00E72C73"/>
    <w:rsid w:val="00E72E38"/>
    <w:rsid w:val="00E73065"/>
    <w:rsid w:val="00E7306F"/>
    <w:rsid w:val="00E7326A"/>
    <w:rsid w:val="00E7336E"/>
    <w:rsid w:val="00E734BC"/>
    <w:rsid w:val="00E7363D"/>
    <w:rsid w:val="00E738E8"/>
    <w:rsid w:val="00E73BD4"/>
    <w:rsid w:val="00E73C27"/>
    <w:rsid w:val="00E73CB2"/>
    <w:rsid w:val="00E73CEA"/>
    <w:rsid w:val="00E73E01"/>
    <w:rsid w:val="00E73E97"/>
    <w:rsid w:val="00E7405F"/>
    <w:rsid w:val="00E741C0"/>
    <w:rsid w:val="00E74428"/>
    <w:rsid w:val="00E744E0"/>
    <w:rsid w:val="00E7476B"/>
    <w:rsid w:val="00E7478C"/>
    <w:rsid w:val="00E749C0"/>
    <w:rsid w:val="00E74A0E"/>
    <w:rsid w:val="00E74B0E"/>
    <w:rsid w:val="00E74B58"/>
    <w:rsid w:val="00E74B5A"/>
    <w:rsid w:val="00E74BBE"/>
    <w:rsid w:val="00E74C02"/>
    <w:rsid w:val="00E74C05"/>
    <w:rsid w:val="00E74DBD"/>
    <w:rsid w:val="00E74DDD"/>
    <w:rsid w:val="00E74DFA"/>
    <w:rsid w:val="00E7509B"/>
    <w:rsid w:val="00E7524F"/>
    <w:rsid w:val="00E75283"/>
    <w:rsid w:val="00E752EF"/>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27"/>
    <w:rsid w:val="00E766E1"/>
    <w:rsid w:val="00E76A48"/>
    <w:rsid w:val="00E76A57"/>
    <w:rsid w:val="00E76B5A"/>
    <w:rsid w:val="00E76C80"/>
    <w:rsid w:val="00E76E38"/>
    <w:rsid w:val="00E76EB1"/>
    <w:rsid w:val="00E76ED7"/>
    <w:rsid w:val="00E77040"/>
    <w:rsid w:val="00E77143"/>
    <w:rsid w:val="00E77217"/>
    <w:rsid w:val="00E772A2"/>
    <w:rsid w:val="00E773D4"/>
    <w:rsid w:val="00E77420"/>
    <w:rsid w:val="00E776B0"/>
    <w:rsid w:val="00E7797B"/>
    <w:rsid w:val="00E779EF"/>
    <w:rsid w:val="00E77B0D"/>
    <w:rsid w:val="00E77BC5"/>
    <w:rsid w:val="00E77C66"/>
    <w:rsid w:val="00E77D46"/>
    <w:rsid w:val="00E77E43"/>
    <w:rsid w:val="00E77EB8"/>
    <w:rsid w:val="00E77FBA"/>
    <w:rsid w:val="00E8004C"/>
    <w:rsid w:val="00E8016D"/>
    <w:rsid w:val="00E804BC"/>
    <w:rsid w:val="00E804DC"/>
    <w:rsid w:val="00E80566"/>
    <w:rsid w:val="00E80755"/>
    <w:rsid w:val="00E80765"/>
    <w:rsid w:val="00E80B75"/>
    <w:rsid w:val="00E80DC5"/>
    <w:rsid w:val="00E80F84"/>
    <w:rsid w:val="00E810D1"/>
    <w:rsid w:val="00E810EC"/>
    <w:rsid w:val="00E8117B"/>
    <w:rsid w:val="00E81490"/>
    <w:rsid w:val="00E81CFB"/>
    <w:rsid w:val="00E81F9F"/>
    <w:rsid w:val="00E81FFC"/>
    <w:rsid w:val="00E82013"/>
    <w:rsid w:val="00E82383"/>
    <w:rsid w:val="00E82392"/>
    <w:rsid w:val="00E82697"/>
    <w:rsid w:val="00E82699"/>
    <w:rsid w:val="00E826C8"/>
    <w:rsid w:val="00E827EA"/>
    <w:rsid w:val="00E828DA"/>
    <w:rsid w:val="00E82A54"/>
    <w:rsid w:val="00E82CA1"/>
    <w:rsid w:val="00E82D7F"/>
    <w:rsid w:val="00E82FC3"/>
    <w:rsid w:val="00E83125"/>
    <w:rsid w:val="00E83280"/>
    <w:rsid w:val="00E832C9"/>
    <w:rsid w:val="00E833AD"/>
    <w:rsid w:val="00E83469"/>
    <w:rsid w:val="00E83527"/>
    <w:rsid w:val="00E83599"/>
    <w:rsid w:val="00E83A5C"/>
    <w:rsid w:val="00E83B2D"/>
    <w:rsid w:val="00E83B74"/>
    <w:rsid w:val="00E83B86"/>
    <w:rsid w:val="00E83E23"/>
    <w:rsid w:val="00E83E6E"/>
    <w:rsid w:val="00E84081"/>
    <w:rsid w:val="00E840CF"/>
    <w:rsid w:val="00E840E3"/>
    <w:rsid w:val="00E842C3"/>
    <w:rsid w:val="00E8439C"/>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C0B"/>
    <w:rsid w:val="00E85D20"/>
    <w:rsid w:val="00E85DA5"/>
    <w:rsid w:val="00E85EA7"/>
    <w:rsid w:val="00E85FED"/>
    <w:rsid w:val="00E86057"/>
    <w:rsid w:val="00E860A9"/>
    <w:rsid w:val="00E861E1"/>
    <w:rsid w:val="00E861F7"/>
    <w:rsid w:val="00E86238"/>
    <w:rsid w:val="00E8625C"/>
    <w:rsid w:val="00E864FF"/>
    <w:rsid w:val="00E8663B"/>
    <w:rsid w:val="00E86647"/>
    <w:rsid w:val="00E86736"/>
    <w:rsid w:val="00E86978"/>
    <w:rsid w:val="00E869C0"/>
    <w:rsid w:val="00E86BA9"/>
    <w:rsid w:val="00E86C6F"/>
    <w:rsid w:val="00E86DC2"/>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97"/>
    <w:rsid w:val="00E909FF"/>
    <w:rsid w:val="00E90A3F"/>
    <w:rsid w:val="00E90B6E"/>
    <w:rsid w:val="00E90C2A"/>
    <w:rsid w:val="00E90D08"/>
    <w:rsid w:val="00E90E43"/>
    <w:rsid w:val="00E9100D"/>
    <w:rsid w:val="00E9123C"/>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726"/>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AE3"/>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194"/>
    <w:rsid w:val="00E96215"/>
    <w:rsid w:val="00E9627E"/>
    <w:rsid w:val="00E963A1"/>
    <w:rsid w:val="00E9642C"/>
    <w:rsid w:val="00E96442"/>
    <w:rsid w:val="00E964B8"/>
    <w:rsid w:val="00E96597"/>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670"/>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2FC5"/>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3E"/>
    <w:rsid w:val="00EA4AC2"/>
    <w:rsid w:val="00EA4B53"/>
    <w:rsid w:val="00EA4EDE"/>
    <w:rsid w:val="00EA4F09"/>
    <w:rsid w:val="00EA4F6D"/>
    <w:rsid w:val="00EA5029"/>
    <w:rsid w:val="00EA517B"/>
    <w:rsid w:val="00EA5335"/>
    <w:rsid w:val="00EA534F"/>
    <w:rsid w:val="00EA53DF"/>
    <w:rsid w:val="00EA5449"/>
    <w:rsid w:val="00EA54EC"/>
    <w:rsid w:val="00EA5567"/>
    <w:rsid w:val="00EA55B2"/>
    <w:rsid w:val="00EA58F3"/>
    <w:rsid w:val="00EA5A92"/>
    <w:rsid w:val="00EA5C7C"/>
    <w:rsid w:val="00EA5C9D"/>
    <w:rsid w:val="00EA5DFD"/>
    <w:rsid w:val="00EA5FDB"/>
    <w:rsid w:val="00EA5FF7"/>
    <w:rsid w:val="00EA60D3"/>
    <w:rsid w:val="00EA613B"/>
    <w:rsid w:val="00EA6255"/>
    <w:rsid w:val="00EA62B1"/>
    <w:rsid w:val="00EA6506"/>
    <w:rsid w:val="00EA66B4"/>
    <w:rsid w:val="00EA6707"/>
    <w:rsid w:val="00EA6722"/>
    <w:rsid w:val="00EA6841"/>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74E"/>
    <w:rsid w:val="00EB08A9"/>
    <w:rsid w:val="00EB0A94"/>
    <w:rsid w:val="00EB0D7F"/>
    <w:rsid w:val="00EB0EC7"/>
    <w:rsid w:val="00EB1705"/>
    <w:rsid w:val="00EB170C"/>
    <w:rsid w:val="00EB17E8"/>
    <w:rsid w:val="00EB1812"/>
    <w:rsid w:val="00EB18BD"/>
    <w:rsid w:val="00EB190D"/>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3FB3"/>
    <w:rsid w:val="00EB40A7"/>
    <w:rsid w:val="00EB410B"/>
    <w:rsid w:val="00EB417E"/>
    <w:rsid w:val="00EB4259"/>
    <w:rsid w:val="00EB42B1"/>
    <w:rsid w:val="00EB42C8"/>
    <w:rsid w:val="00EB4779"/>
    <w:rsid w:val="00EB47D4"/>
    <w:rsid w:val="00EB4889"/>
    <w:rsid w:val="00EB4A13"/>
    <w:rsid w:val="00EB4D0F"/>
    <w:rsid w:val="00EB4DEF"/>
    <w:rsid w:val="00EB4E6A"/>
    <w:rsid w:val="00EB4F89"/>
    <w:rsid w:val="00EB5147"/>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4B"/>
    <w:rsid w:val="00EB78AB"/>
    <w:rsid w:val="00EB794E"/>
    <w:rsid w:val="00EB7A3F"/>
    <w:rsid w:val="00EB7B45"/>
    <w:rsid w:val="00EB7C50"/>
    <w:rsid w:val="00EB7C57"/>
    <w:rsid w:val="00EB7D37"/>
    <w:rsid w:val="00EB7E4D"/>
    <w:rsid w:val="00EB7E7B"/>
    <w:rsid w:val="00EB7FE8"/>
    <w:rsid w:val="00EC00CF"/>
    <w:rsid w:val="00EC0375"/>
    <w:rsid w:val="00EC0438"/>
    <w:rsid w:val="00EC0447"/>
    <w:rsid w:val="00EC0679"/>
    <w:rsid w:val="00EC06AE"/>
    <w:rsid w:val="00EC07C1"/>
    <w:rsid w:val="00EC0AF9"/>
    <w:rsid w:val="00EC0BFE"/>
    <w:rsid w:val="00EC0CE7"/>
    <w:rsid w:val="00EC0EE7"/>
    <w:rsid w:val="00EC0F59"/>
    <w:rsid w:val="00EC117E"/>
    <w:rsid w:val="00EC12D5"/>
    <w:rsid w:val="00EC12D9"/>
    <w:rsid w:val="00EC12E1"/>
    <w:rsid w:val="00EC141F"/>
    <w:rsid w:val="00EC1430"/>
    <w:rsid w:val="00EC150B"/>
    <w:rsid w:val="00EC1585"/>
    <w:rsid w:val="00EC16A5"/>
    <w:rsid w:val="00EC1827"/>
    <w:rsid w:val="00EC183D"/>
    <w:rsid w:val="00EC196A"/>
    <w:rsid w:val="00EC19C4"/>
    <w:rsid w:val="00EC1B78"/>
    <w:rsid w:val="00EC1D83"/>
    <w:rsid w:val="00EC1E17"/>
    <w:rsid w:val="00EC2017"/>
    <w:rsid w:val="00EC2185"/>
    <w:rsid w:val="00EC23DC"/>
    <w:rsid w:val="00EC2436"/>
    <w:rsid w:val="00EC243C"/>
    <w:rsid w:val="00EC283D"/>
    <w:rsid w:val="00EC2930"/>
    <w:rsid w:val="00EC2C13"/>
    <w:rsid w:val="00EC2E21"/>
    <w:rsid w:val="00EC2FA6"/>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2B"/>
    <w:rsid w:val="00EC6337"/>
    <w:rsid w:val="00EC6847"/>
    <w:rsid w:val="00EC68BB"/>
    <w:rsid w:val="00EC6CA1"/>
    <w:rsid w:val="00EC6D68"/>
    <w:rsid w:val="00EC717B"/>
    <w:rsid w:val="00EC7183"/>
    <w:rsid w:val="00EC71AB"/>
    <w:rsid w:val="00EC75AA"/>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96"/>
    <w:rsid w:val="00ED0DE8"/>
    <w:rsid w:val="00ED0EB9"/>
    <w:rsid w:val="00ED0F3F"/>
    <w:rsid w:val="00ED1116"/>
    <w:rsid w:val="00ED13D4"/>
    <w:rsid w:val="00ED1447"/>
    <w:rsid w:val="00ED14C5"/>
    <w:rsid w:val="00ED15B2"/>
    <w:rsid w:val="00ED15EB"/>
    <w:rsid w:val="00ED15F6"/>
    <w:rsid w:val="00ED18D1"/>
    <w:rsid w:val="00ED19B6"/>
    <w:rsid w:val="00ED1A39"/>
    <w:rsid w:val="00ED1B18"/>
    <w:rsid w:val="00ED1D4E"/>
    <w:rsid w:val="00ED1DE5"/>
    <w:rsid w:val="00ED2414"/>
    <w:rsid w:val="00ED24AE"/>
    <w:rsid w:val="00ED24FC"/>
    <w:rsid w:val="00ED2979"/>
    <w:rsid w:val="00ED2A2D"/>
    <w:rsid w:val="00ED2BCB"/>
    <w:rsid w:val="00ED2E6D"/>
    <w:rsid w:val="00ED2F85"/>
    <w:rsid w:val="00ED2FF1"/>
    <w:rsid w:val="00ED3207"/>
    <w:rsid w:val="00ED327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6FD"/>
    <w:rsid w:val="00ED5705"/>
    <w:rsid w:val="00ED58F2"/>
    <w:rsid w:val="00ED5928"/>
    <w:rsid w:val="00ED5A4F"/>
    <w:rsid w:val="00ED5A87"/>
    <w:rsid w:val="00ED5D41"/>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2AC"/>
    <w:rsid w:val="00ED73E1"/>
    <w:rsid w:val="00ED7473"/>
    <w:rsid w:val="00ED74B0"/>
    <w:rsid w:val="00ED769D"/>
    <w:rsid w:val="00ED769F"/>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D40"/>
    <w:rsid w:val="00EE0E09"/>
    <w:rsid w:val="00EE0E11"/>
    <w:rsid w:val="00EE0E7C"/>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27"/>
    <w:rsid w:val="00EE3996"/>
    <w:rsid w:val="00EE3ABF"/>
    <w:rsid w:val="00EE3B06"/>
    <w:rsid w:val="00EE3DCB"/>
    <w:rsid w:val="00EE3F60"/>
    <w:rsid w:val="00EE4063"/>
    <w:rsid w:val="00EE411B"/>
    <w:rsid w:val="00EE41CB"/>
    <w:rsid w:val="00EE433E"/>
    <w:rsid w:val="00EE43F7"/>
    <w:rsid w:val="00EE4400"/>
    <w:rsid w:val="00EE4606"/>
    <w:rsid w:val="00EE46F9"/>
    <w:rsid w:val="00EE4A1D"/>
    <w:rsid w:val="00EE4AB4"/>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3"/>
    <w:rsid w:val="00EE78B0"/>
    <w:rsid w:val="00EE7A6C"/>
    <w:rsid w:val="00EE7B6C"/>
    <w:rsid w:val="00EE7BD3"/>
    <w:rsid w:val="00EE7D91"/>
    <w:rsid w:val="00EE7EBD"/>
    <w:rsid w:val="00EE7ECE"/>
    <w:rsid w:val="00EE7F64"/>
    <w:rsid w:val="00EE7FA3"/>
    <w:rsid w:val="00EF0225"/>
    <w:rsid w:val="00EF038D"/>
    <w:rsid w:val="00EF04A1"/>
    <w:rsid w:val="00EF04EB"/>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8FA"/>
    <w:rsid w:val="00EF19FE"/>
    <w:rsid w:val="00EF1B64"/>
    <w:rsid w:val="00EF1BC9"/>
    <w:rsid w:val="00EF1EF3"/>
    <w:rsid w:val="00EF1F54"/>
    <w:rsid w:val="00EF1F89"/>
    <w:rsid w:val="00EF20FD"/>
    <w:rsid w:val="00EF237F"/>
    <w:rsid w:val="00EF238D"/>
    <w:rsid w:val="00EF276F"/>
    <w:rsid w:val="00EF2786"/>
    <w:rsid w:val="00EF2A1F"/>
    <w:rsid w:val="00EF2A42"/>
    <w:rsid w:val="00EF2C28"/>
    <w:rsid w:val="00EF2C3D"/>
    <w:rsid w:val="00EF2D79"/>
    <w:rsid w:val="00EF2E03"/>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DC1"/>
    <w:rsid w:val="00EF3EF2"/>
    <w:rsid w:val="00EF3F1B"/>
    <w:rsid w:val="00EF408D"/>
    <w:rsid w:val="00EF420F"/>
    <w:rsid w:val="00EF42E7"/>
    <w:rsid w:val="00EF4358"/>
    <w:rsid w:val="00EF447D"/>
    <w:rsid w:val="00EF4546"/>
    <w:rsid w:val="00EF459C"/>
    <w:rsid w:val="00EF466D"/>
    <w:rsid w:val="00EF4841"/>
    <w:rsid w:val="00EF493B"/>
    <w:rsid w:val="00EF4B3D"/>
    <w:rsid w:val="00EF4CBE"/>
    <w:rsid w:val="00EF4D31"/>
    <w:rsid w:val="00EF4DC1"/>
    <w:rsid w:val="00EF4E5D"/>
    <w:rsid w:val="00EF4F0F"/>
    <w:rsid w:val="00EF4F32"/>
    <w:rsid w:val="00EF4FF2"/>
    <w:rsid w:val="00EF5005"/>
    <w:rsid w:val="00EF5326"/>
    <w:rsid w:val="00EF534D"/>
    <w:rsid w:val="00EF53B1"/>
    <w:rsid w:val="00EF544E"/>
    <w:rsid w:val="00EF54CB"/>
    <w:rsid w:val="00EF55D7"/>
    <w:rsid w:val="00EF5846"/>
    <w:rsid w:val="00EF5861"/>
    <w:rsid w:val="00EF59CE"/>
    <w:rsid w:val="00EF5CAA"/>
    <w:rsid w:val="00EF5D49"/>
    <w:rsid w:val="00EF5EF2"/>
    <w:rsid w:val="00EF5F0E"/>
    <w:rsid w:val="00EF5F41"/>
    <w:rsid w:val="00EF5FA2"/>
    <w:rsid w:val="00EF6141"/>
    <w:rsid w:val="00EF61E1"/>
    <w:rsid w:val="00EF6320"/>
    <w:rsid w:val="00EF6327"/>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EF7E43"/>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BFC"/>
    <w:rsid w:val="00F00C9D"/>
    <w:rsid w:val="00F00CCB"/>
    <w:rsid w:val="00F00EE2"/>
    <w:rsid w:val="00F01176"/>
    <w:rsid w:val="00F0131B"/>
    <w:rsid w:val="00F017CB"/>
    <w:rsid w:val="00F0197D"/>
    <w:rsid w:val="00F01A58"/>
    <w:rsid w:val="00F01AC1"/>
    <w:rsid w:val="00F01C3D"/>
    <w:rsid w:val="00F01EBD"/>
    <w:rsid w:val="00F01F69"/>
    <w:rsid w:val="00F01F7D"/>
    <w:rsid w:val="00F02069"/>
    <w:rsid w:val="00F0220A"/>
    <w:rsid w:val="00F02336"/>
    <w:rsid w:val="00F023A1"/>
    <w:rsid w:val="00F02400"/>
    <w:rsid w:val="00F024E9"/>
    <w:rsid w:val="00F02506"/>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26F"/>
    <w:rsid w:val="00F043CA"/>
    <w:rsid w:val="00F043E7"/>
    <w:rsid w:val="00F04551"/>
    <w:rsid w:val="00F045BA"/>
    <w:rsid w:val="00F046AE"/>
    <w:rsid w:val="00F046D8"/>
    <w:rsid w:val="00F046F0"/>
    <w:rsid w:val="00F04745"/>
    <w:rsid w:val="00F04A6D"/>
    <w:rsid w:val="00F04A89"/>
    <w:rsid w:val="00F04CB2"/>
    <w:rsid w:val="00F04CCB"/>
    <w:rsid w:val="00F04D03"/>
    <w:rsid w:val="00F04D51"/>
    <w:rsid w:val="00F04DB0"/>
    <w:rsid w:val="00F04F3E"/>
    <w:rsid w:val="00F0522E"/>
    <w:rsid w:val="00F0532F"/>
    <w:rsid w:val="00F053C0"/>
    <w:rsid w:val="00F054C2"/>
    <w:rsid w:val="00F056E3"/>
    <w:rsid w:val="00F057EB"/>
    <w:rsid w:val="00F05A23"/>
    <w:rsid w:val="00F05C95"/>
    <w:rsid w:val="00F05DFB"/>
    <w:rsid w:val="00F05E1E"/>
    <w:rsid w:val="00F05EED"/>
    <w:rsid w:val="00F05F2A"/>
    <w:rsid w:val="00F060C3"/>
    <w:rsid w:val="00F060DE"/>
    <w:rsid w:val="00F06129"/>
    <w:rsid w:val="00F0619F"/>
    <w:rsid w:val="00F0620E"/>
    <w:rsid w:val="00F064F5"/>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CE7"/>
    <w:rsid w:val="00F07D51"/>
    <w:rsid w:val="00F07DE2"/>
    <w:rsid w:val="00F100C7"/>
    <w:rsid w:val="00F10379"/>
    <w:rsid w:val="00F10437"/>
    <w:rsid w:val="00F10465"/>
    <w:rsid w:val="00F1049A"/>
    <w:rsid w:val="00F10864"/>
    <w:rsid w:val="00F108F5"/>
    <w:rsid w:val="00F10C57"/>
    <w:rsid w:val="00F10FB1"/>
    <w:rsid w:val="00F11031"/>
    <w:rsid w:val="00F1118B"/>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1FB0"/>
    <w:rsid w:val="00F1205E"/>
    <w:rsid w:val="00F12080"/>
    <w:rsid w:val="00F12102"/>
    <w:rsid w:val="00F122F3"/>
    <w:rsid w:val="00F123DC"/>
    <w:rsid w:val="00F12431"/>
    <w:rsid w:val="00F124CB"/>
    <w:rsid w:val="00F12988"/>
    <w:rsid w:val="00F12B3D"/>
    <w:rsid w:val="00F12C7C"/>
    <w:rsid w:val="00F12D63"/>
    <w:rsid w:val="00F12DDA"/>
    <w:rsid w:val="00F12F3C"/>
    <w:rsid w:val="00F131DB"/>
    <w:rsid w:val="00F133E8"/>
    <w:rsid w:val="00F13683"/>
    <w:rsid w:val="00F136A8"/>
    <w:rsid w:val="00F13865"/>
    <w:rsid w:val="00F13BD0"/>
    <w:rsid w:val="00F13BF3"/>
    <w:rsid w:val="00F13C14"/>
    <w:rsid w:val="00F13CF0"/>
    <w:rsid w:val="00F13F44"/>
    <w:rsid w:val="00F1403E"/>
    <w:rsid w:val="00F1415B"/>
    <w:rsid w:val="00F14179"/>
    <w:rsid w:val="00F141DA"/>
    <w:rsid w:val="00F142A0"/>
    <w:rsid w:val="00F145A7"/>
    <w:rsid w:val="00F145EC"/>
    <w:rsid w:val="00F1476B"/>
    <w:rsid w:val="00F14899"/>
    <w:rsid w:val="00F149F8"/>
    <w:rsid w:val="00F14C54"/>
    <w:rsid w:val="00F14C98"/>
    <w:rsid w:val="00F14DFE"/>
    <w:rsid w:val="00F1505C"/>
    <w:rsid w:val="00F15499"/>
    <w:rsid w:val="00F15686"/>
    <w:rsid w:val="00F157A3"/>
    <w:rsid w:val="00F15860"/>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96"/>
    <w:rsid w:val="00F17809"/>
    <w:rsid w:val="00F1786C"/>
    <w:rsid w:val="00F1792A"/>
    <w:rsid w:val="00F1799E"/>
    <w:rsid w:val="00F179DB"/>
    <w:rsid w:val="00F17A8F"/>
    <w:rsid w:val="00F17D2E"/>
    <w:rsid w:val="00F17F88"/>
    <w:rsid w:val="00F20046"/>
    <w:rsid w:val="00F2034D"/>
    <w:rsid w:val="00F203B7"/>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98E"/>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96E"/>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2EF"/>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49"/>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CF1"/>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DA0"/>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66"/>
    <w:rsid w:val="00F34EAB"/>
    <w:rsid w:val="00F3507E"/>
    <w:rsid w:val="00F35213"/>
    <w:rsid w:val="00F3521B"/>
    <w:rsid w:val="00F35510"/>
    <w:rsid w:val="00F35561"/>
    <w:rsid w:val="00F3562E"/>
    <w:rsid w:val="00F356B6"/>
    <w:rsid w:val="00F35771"/>
    <w:rsid w:val="00F35865"/>
    <w:rsid w:val="00F35888"/>
    <w:rsid w:val="00F358B6"/>
    <w:rsid w:val="00F359D0"/>
    <w:rsid w:val="00F359DB"/>
    <w:rsid w:val="00F35BEE"/>
    <w:rsid w:val="00F35D03"/>
    <w:rsid w:val="00F35E08"/>
    <w:rsid w:val="00F35E92"/>
    <w:rsid w:val="00F35FB5"/>
    <w:rsid w:val="00F3609A"/>
    <w:rsid w:val="00F36125"/>
    <w:rsid w:val="00F3651B"/>
    <w:rsid w:val="00F365FB"/>
    <w:rsid w:val="00F366A4"/>
    <w:rsid w:val="00F367F2"/>
    <w:rsid w:val="00F369F3"/>
    <w:rsid w:val="00F36A5A"/>
    <w:rsid w:val="00F36AC9"/>
    <w:rsid w:val="00F36B46"/>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0E62"/>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D25"/>
    <w:rsid w:val="00F42E0A"/>
    <w:rsid w:val="00F42F09"/>
    <w:rsid w:val="00F42F43"/>
    <w:rsid w:val="00F4319A"/>
    <w:rsid w:val="00F432B7"/>
    <w:rsid w:val="00F433A6"/>
    <w:rsid w:val="00F434CD"/>
    <w:rsid w:val="00F435B3"/>
    <w:rsid w:val="00F435F1"/>
    <w:rsid w:val="00F43787"/>
    <w:rsid w:val="00F437E7"/>
    <w:rsid w:val="00F43950"/>
    <w:rsid w:val="00F439C5"/>
    <w:rsid w:val="00F43A17"/>
    <w:rsid w:val="00F43B82"/>
    <w:rsid w:val="00F43D6F"/>
    <w:rsid w:val="00F43E0D"/>
    <w:rsid w:val="00F43EBD"/>
    <w:rsid w:val="00F4400E"/>
    <w:rsid w:val="00F44038"/>
    <w:rsid w:val="00F441F9"/>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CAD"/>
    <w:rsid w:val="00F46D79"/>
    <w:rsid w:val="00F46D91"/>
    <w:rsid w:val="00F46DF3"/>
    <w:rsid w:val="00F46E40"/>
    <w:rsid w:val="00F46F8B"/>
    <w:rsid w:val="00F470C5"/>
    <w:rsid w:val="00F470FC"/>
    <w:rsid w:val="00F47132"/>
    <w:rsid w:val="00F47262"/>
    <w:rsid w:val="00F472E6"/>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0CD4"/>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11"/>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061"/>
    <w:rsid w:val="00F53116"/>
    <w:rsid w:val="00F5331E"/>
    <w:rsid w:val="00F5343B"/>
    <w:rsid w:val="00F53640"/>
    <w:rsid w:val="00F5379C"/>
    <w:rsid w:val="00F538CD"/>
    <w:rsid w:val="00F539C4"/>
    <w:rsid w:val="00F53C4B"/>
    <w:rsid w:val="00F53D53"/>
    <w:rsid w:val="00F53EB9"/>
    <w:rsid w:val="00F53FB6"/>
    <w:rsid w:val="00F5407A"/>
    <w:rsid w:val="00F540F4"/>
    <w:rsid w:val="00F54192"/>
    <w:rsid w:val="00F542D8"/>
    <w:rsid w:val="00F543C2"/>
    <w:rsid w:val="00F543C8"/>
    <w:rsid w:val="00F544B9"/>
    <w:rsid w:val="00F544CC"/>
    <w:rsid w:val="00F54516"/>
    <w:rsid w:val="00F545A6"/>
    <w:rsid w:val="00F546E7"/>
    <w:rsid w:val="00F5472F"/>
    <w:rsid w:val="00F548C8"/>
    <w:rsid w:val="00F548EA"/>
    <w:rsid w:val="00F54AA0"/>
    <w:rsid w:val="00F54AC4"/>
    <w:rsid w:val="00F54AE2"/>
    <w:rsid w:val="00F54CD1"/>
    <w:rsid w:val="00F54F87"/>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5FAA"/>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68"/>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28"/>
    <w:rsid w:val="00F60DC1"/>
    <w:rsid w:val="00F60FE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11A"/>
    <w:rsid w:val="00F622E3"/>
    <w:rsid w:val="00F62325"/>
    <w:rsid w:val="00F62377"/>
    <w:rsid w:val="00F624A8"/>
    <w:rsid w:val="00F624E3"/>
    <w:rsid w:val="00F6264D"/>
    <w:rsid w:val="00F626B5"/>
    <w:rsid w:val="00F6277F"/>
    <w:rsid w:val="00F627B0"/>
    <w:rsid w:val="00F628A5"/>
    <w:rsid w:val="00F62AE7"/>
    <w:rsid w:val="00F62D20"/>
    <w:rsid w:val="00F62D29"/>
    <w:rsid w:val="00F63289"/>
    <w:rsid w:val="00F633EB"/>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99A"/>
    <w:rsid w:val="00F64BE2"/>
    <w:rsid w:val="00F64C2F"/>
    <w:rsid w:val="00F64DA8"/>
    <w:rsid w:val="00F64E5A"/>
    <w:rsid w:val="00F64F9F"/>
    <w:rsid w:val="00F650ED"/>
    <w:rsid w:val="00F654FA"/>
    <w:rsid w:val="00F654FC"/>
    <w:rsid w:val="00F65506"/>
    <w:rsid w:val="00F65519"/>
    <w:rsid w:val="00F65521"/>
    <w:rsid w:val="00F656BB"/>
    <w:rsid w:val="00F658A6"/>
    <w:rsid w:val="00F65A7E"/>
    <w:rsid w:val="00F65AEF"/>
    <w:rsid w:val="00F65C22"/>
    <w:rsid w:val="00F65CED"/>
    <w:rsid w:val="00F65D14"/>
    <w:rsid w:val="00F65F7F"/>
    <w:rsid w:val="00F660B8"/>
    <w:rsid w:val="00F66192"/>
    <w:rsid w:val="00F6623D"/>
    <w:rsid w:val="00F66330"/>
    <w:rsid w:val="00F667E7"/>
    <w:rsid w:val="00F66938"/>
    <w:rsid w:val="00F669E3"/>
    <w:rsid w:val="00F66A84"/>
    <w:rsid w:val="00F66ABC"/>
    <w:rsid w:val="00F66D45"/>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64F"/>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B3F"/>
    <w:rsid w:val="00F72C94"/>
    <w:rsid w:val="00F72E16"/>
    <w:rsid w:val="00F73042"/>
    <w:rsid w:val="00F7306E"/>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1ED"/>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B8D"/>
    <w:rsid w:val="00F77C47"/>
    <w:rsid w:val="00F77CFA"/>
    <w:rsid w:val="00F80047"/>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7DE"/>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CB"/>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31"/>
    <w:rsid w:val="00F83F53"/>
    <w:rsid w:val="00F84246"/>
    <w:rsid w:val="00F8428D"/>
    <w:rsid w:val="00F84479"/>
    <w:rsid w:val="00F8463C"/>
    <w:rsid w:val="00F84849"/>
    <w:rsid w:val="00F849D7"/>
    <w:rsid w:val="00F84A2F"/>
    <w:rsid w:val="00F84AB1"/>
    <w:rsid w:val="00F84BAB"/>
    <w:rsid w:val="00F84C33"/>
    <w:rsid w:val="00F84CF0"/>
    <w:rsid w:val="00F84E45"/>
    <w:rsid w:val="00F84FB7"/>
    <w:rsid w:val="00F85018"/>
    <w:rsid w:val="00F850EB"/>
    <w:rsid w:val="00F85184"/>
    <w:rsid w:val="00F851DD"/>
    <w:rsid w:val="00F8527C"/>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A4"/>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4E"/>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0C7"/>
    <w:rsid w:val="00F9517B"/>
    <w:rsid w:val="00F951BD"/>
    <w:rsid w:val="00F95551"/>
    <w:rsid w:val="00F955CE"/>
    <w:rsid w:val="00F95662"/>
    <w:rsid w:val="00F9567F"/>
    <w:rsid w:val="00F957C8"/>
    <w:rsid w:val="00F9590B"/>
    <w:rsid w:val="00F9592B"/>
    <w:rsid w:val="00F9598E"/>
    <w:rsid w:val="00F95AB5"/>
    <w:rsid w:val="00F95ADA"/>
    <w:rsid w:val="00F95C42"/>
    <w:rsid w:val="00F95CC1"/>
    <w:rsid w:val="00F95CFF"/>
    <w:rsid w:val="00F95D79"/>
    <w:rsid w:val="00F9632D"/>
    <w:rsid w:val="00F9644F"/>
    <w:rsid w:val="00F96453"/>
    <w:rsid w:val="00F964D0"/>
    <w:rsid w:val="00F965D9"/>
    <w:rsid w:val="00F9663F"/>
    <w:rsid w:val="00F96728"/>
    <w:rsid w:val="00F96793"/>
    <w:rsid w:val="00F967AE"/>
    <w:rsid w:val="00F96C7A"/>
    <w:rsid w:val="00F96E7C"/>
    <w:rsid w:val="00F96E8D"/>
    <w:rsid w:val="00F96E9F"/>
    <w:rsid w:val="00F971E3"/>
    <w:rsid w:val="00F97212"/>
    <w:rsid w:val="00F9721E"/>
    <w:rsid w:val="00F972AE"/>
    <w:rsid w:val="00F9732A"/>
    <w:rsid w:val="00F975B5"/>
    <w:rsid w:val="00F97654"/>
    <w:rsid w:val="00F97736"/>
    <w:rsid w:val="00F978EF"/>
    <w:rsid w:val="00F9799C"/>
    <w:rsid w:val="00F97DC5"/>
    <w:rsid w:val="00F97DD9"/>
    <w:rsid w:val="00F97FC2"/>
    <w:rsid w:val="00FA02EC"/>
    <w:rsid w:val="00FA02F0"/>
    <w:rsid w:val="00FA0331"/>
    <w:rsid w:val="00FA0395"/>
    <w:rsid w:val="00FA039E"/>
    <w:rsid w:val="00FA03BB"/>
    <w:rsid w:val="00FA043B"/>
    <w:rsid w:val="00FA0471"/>
    <w:rsid w:val="00FA04BE"/>
    <w:rsid w:val="00FA04DE"/>
    <w:rsid w:val="00FA0509"/>
    <w:rsid w:val="00FA053A"/>
    <w:rsid w:val="00FA083E"/>
    <w:rsid w:val="00FA0A5F"/>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4F"/>
    <w:rsid w:val="00FA4B74"/>
    <w:rsid w:val="00FA4EDE"/>
    <w:rsid w:val="00FA500B"/>
    <w:rsid w:val="00FA50E8"/>
    <w:rsid w:val="00FA524A"/>
    <w:rsid w:val="00FA525C"/>
    <w:rsid w:val="00FA526F"/>
    <w:rsid w:val="00FA5355"/>
    <w:rsid w:val="00FA5361"/>
    <w:rsid w:val="00FA53C1"/>
    <w:rsid w:val="00FA5473"/>
    <w:rsid w:val="00FA5527"/>
    <w:rsid w:val="00FA5576"/>
    <w:rsid w:val="00FA5597"/>
    <w:rsid w:val="00FA5609"/>
    <w:rsid w:val="00FA5871"/>
    <w:rsid w:val="00FA5897"/>
    <w:rsid w:val="00FA589E"/>
    <w:rsid w:val="00FA5962"/>
    <w:rsid w:val="00FA5995"/>
    <w:rsid w:val="00FA5A53"/>
    <w:rsid w:val="00FA5C97"/>
    <w:rsid w:val="00FA5D07"/>
    <w:rsid w:val="00FA5D6B"/>
    <w:rsid w:val="00FA5DEC"/>
    <w:rsid w:val="00FA5F3D"/>
    <w:rsid w:val="00FA61C7"/>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285"/>
    <w:rsid w:val="00FA73EC"/>
    <w:rsid w:val="00FA7525"/>
    <w:rsid w:val="00FA76DE"/>
    <w:rsid w:val="00FA79E0"/>
    <w:rsid w:val="00FA7A20"/>
    <w:rsid w:val="00FA7AA6"/>
    <w:rsid w:val="00FA7AD3"/>
    <w:rsid w:val="00FA7B36"/>
    <w:rsid w:val="00FA7C04"/>
    <w:rsid w:val="00FA7C34"/>
    <w:rsid w:val="00FA7CA1"/>
    <w:rsid w:val="00FA7CC4"/>
    <w:rsid w:val="00FB007C"/>
    <w:rsid w:val="00FB0390"/>
    <w:rsid w:val="00FB0443"/>
    <w:rsid w:val="00FB04BA"/>
    <w:rsid w:val="00FB0540"/>
    <w:rsid w:val="00FB06B7"/>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09"/>
    <w:rsid w:val="00FB4065"/>
    <w:rsid w:val="00FB40AF"/>
    <w:rsid w:val="00FB4101"/>
    <w:rsid w:val="00FB4331"/>
    <w:rsid w:val="00FB4343"/>
    <w:rsid w:val="00FB44AE"/>
    <w:rsid w:val="00FB44D0"/>
    <w:rsid w:val="00FB452D"/>
    <w:rsid w:val="00FB4737"/>
    <w:rsid w:val="00FB4760"/>
    <w:rsid w:val="00FB47B5"/>
    <w:rsid w:val="00FB483F"/>
    <w:rsid w:val="00FB4A17"/>
    <w:rsid w:val="00FB4AA2"/>
    <w:rsid w:val="00FB4B2E"/>
    <w:rsid w:val="00FB4CA8"/>
    <w:rsid w:val="00FB4E35"/>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A9D"/>
    <w:rsid w:val="00FB5B17"/>
    <w:rsid w:val="00FB5CB3"/>
    <w:rsid w:val="00FB5E4E"/>
    <w:rsid w:val="00FB5F3E"/>
    <w:rsid w:val="00FB6072"/>
    <w:rsid w:val="00FB6272"/>
    <w:rsid w:val="00FB6376"/>
    <w:rsid w:val="00FB63D3"/>
    <w:rsid w:val="00FB6401"/>
    <w:rsid w:val="00FB642B"/>
    <w:rsid w:val="00FB643B"/>
    <w:rsid w:val="00FB6472"/>
    <w:rsid w:val="00FB6822"/>
    <w:rsid w:val="00FB6858"/>
    <w:rsid w:val="00FB68CE"/>
    <w:rsid w:val="00FB697D"/>
    <w:rsid w:val="00FB6A55"/>
    <w:rsid w:val="00FB6AFF"/>
    <w:rsid w:val="00FB6B12"/>
    <w:rsid w:val="00FB6B35"/>
    <w:rsid w:val="00FB6B96"/>
    <w:rsid w:val="00FB6B9D"/>
    <w:rsid w:val="00FB6DC8"/>
    <w:rsid w:val="00FB6E50"/>
    <w:rsid w:val="00FB6EF3"/>
    <w:rsid w:val="00FB6F83"/>
    <w:rsid w:val="00FB72CB"/>
    <w:rsid w:val="00FB7367"/>
    <w:rsid w:val="00FB764C"/>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BEB"/>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623"/>
    <w:rsid w:val="00FC4755"/>
    <w:rsid w:val="00FC47D1"/>
    <w:rsid w:val="00FC4A46"/>
    <w:rsid w:val="00FC4C2A"/>
    <w:rsid w:val="00FC4CA4"/>
    <w:rsid w:val="00FC4EEA"/>
    <w:rsid w:val="00FC50B2"/>
    <w:rsid w:val="00FC529E"/>
    <w:rsid w:val="00FC545C"/>
    <w:rsid w:val="00FC5477"/>
    <w:rsid w:val="00FC553E"/>
    <w:rsid w:val="00FC5800"/>
    <w:rsid w:val="00FC5A4A"/>
    <w:rsid w:val="00FC5B0A"/>
    <w:rsid w:val="00FC5B4B"/>
    <w:rsid w:val="00FC5B55"/>
    <w:rsid w:val="00FC5EA2"/>
    <w:rsid w:val="00FC608C"/>
    <w:rsid w:val="00FC61CA"/>
    <w:rsid w:val="00FC6359"/>
    <w:rsid w:val="00FC645D"/>
    <w:rsid w:val="00FC6531"/>
    <w:rsid w:val="00FC6546"/>
    <w:rsid w:val="00FC65A0"/>
    <w:rsid w:val="00FC6676"/>
    <w:rsid w:val="00FC67A2"/>
    <w:rsid w:val="00FC6806"/>
    <w:rsid w:val="00FC699B"/>
    <w:rsid w:val="00FC6B41"/>
    <w:rsid w:val="00FC6BA7"/>
    <w:rsid w:val="00FC6CC2"/>
    <w:rsid w:val="00FC6DDF"/>
    <w:rsid w:val="00FC7192"/>
    <w:rsid w:val="00FC7275"/>
    <w:rsid w:val="00FC729F"/>
    <w:rsid w:val="00FC7308"/>
    <w:rsid w:val="00FC73D0"/>
    <w:rsid w:val="00FC7401"/>
    <w:rsid w:val="00FC745B"/>
    <w:rsid w:val="00FC74C6"/>
    <w:rsid w:val="00FC7628"/>
    <w:rsid w:val="00FC77A5"/>
    <w:rsid w:val="00FC7BDA"/>
    <w:rsid w:val="00FC7C1D"/>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D02"/>
    <w:rsid w:val="00FD1E03"/>
    <w:rsid w:val="00FD20B2"/>
    <w:rsid w:val="00FD20EA"/>
    <w:rsid w:val="00FD2127"/>
    <w:rsid w:val="00FD217E"/>
    <w:rsid w:val="00FD23AC"/>
    <w:rsid w:val="00FD2414"/>
    <w:rsid w:val="00FD265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6E"/>
    <w:rsid w:val="00FD79EB"/>
    <w:rsid w:val="00FD7ACE"/>
    <w:rsid w:val="00FD7F18"/>
    <w:rsid w:val="00FD7F6A"/>
    <w:rsid w:val="00FD7F90"/>
    <w:rsid w:val="00FD7FF8"/>
    <w:rsid w:val="00FE02AE"/>
    <w:rsid w:val="00FE04B6"/>
    <w:rsid w:val="00FE055F"/>
    <w:rsid w:val="00FE05DD"/>
    <w:rsid w:val="00FE05E5"/>
    <w:rsid w:val="00FE0657"/>
    <w:rsid w:val="00FE0673"/>
    <w:rsid w:val="00FE0719"/>
    <w:rsid w:val="00FE0830"/>
    <w:rsid w:val="00FE09AA"/>
    <w:rsid w:val="00FE09C8"/>
    <w:rsid w:val="00FE0A81"/>
    <w:rsid w:val="00FE0C77"/>
    <w:rsid w:val="00FE11FB"/>
    <w:rsid w:val="00FE125E"/>
    <w:rsid w:val="00FE12FE"/>
    <w:rsid w:val="00FE13BA"/>
    <w:rsid w:val="00FE1468"/>
    <w:rsid w:val="00FE1652"/>
    <w:rsid w:val="00FE1696"/>
    <w:rsid w:val="00FE1729"/>
    <w:rsid w:val="00FE1791"/>
    <w:rsid w:val="00FE1A0F"/>
    <w:rsid w:val="00FE1B24"/>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C96"/>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9CE"/>
    <w:rsid w:val="00FE5B2A"/>
    <w:rsid w:val="00FE5BEC"/>
    <w:rsid w:val="00FE5CE8"/>
    <w:rsid w:val="00FE5F5E"/>
    <w:rsid w:val="00FE605C"/>
    <w:rsid w:val="00FE627C"/>
    <w:rsid w:val="00FE62C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4F4"/>
    <w:rsid w:val="00FF25D3"/>
    <w:rsid w:val="00FF26EC"/>
    <w:rsid w:val="00FF27EA"/>
    <w:rsid w:val="00FF2945"/>
    <w:rsid w:val="00FF2A88"/>
    <w:rsid w:val="00FF2C2E"/>
    <w:rsid w:val="00FF2FD9"/>
    <w:rsid w:val="00FF305B"/>
    <w:rsid w:val="00FF305D"/>
    <w:rsid w:val="00FF3068"/>
    <w:rsid w:val="00FF33AC"/>
    <w:rsid w:val="00FF3418"/>
    <w:rsid w:val="00FF3461"/>
    <w:rsid w:val="00FF3464"/>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3F"/>
    <w:rsid w:val="00FF52CC"/>
    <w:rsid w:val="00FF52E3"/>
    <w:rsid w:val="00FF5342"/>
    <w:rsid w:val="00FF540E"/>
    <w:rsid w:val="00FF556B"/>
    <w:rsid w:val="00FF5591"/>
    <w:rsid w:val="00FF56A9"/>
    <w:rsid w:val="00FF579D"/>
    <w:rsid w:val="00FF591D"/>
    <w:rsid w:val="00FF5B64"/>
    <w:rsid w:val="00FF5D52"/>
    <w:rsid w:val="00FF5EFE"/>
    <w:rsid w:val="00FF600A"/>
    <w:rsid w:val="00FF609A"/>
    <w:rsid w:val="00FF61BB"/>
    <w:rsid w:val="00FF629B"/>
    <w:rsid w:val="00FF681F"/>
    <w:rsid w:val="00FF6885"/>
    <w:rsid w:val="00FF6972"/>
    <w:rsid w:val="00FF6A99"/>
    <w:rsid w:val="00FF6AAF"/>
    <w:rsid w:val="00FF6CF6"/>
    <w:rsid w:val="00FF6D0C"/>
    <w:rsid w:val="00FF707C"/>
    <w:rsid w:val="00FF71E3"/>
    <w:rsid w:val="00FF754F"/>
    <w:rsid w:val="00FF7724"/>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CB94DECB-3F77-4D91-AD33-3AE9820C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paragraph" w:customStyle="1" w:styleId="Style3">
    <w:name w:val="Style3"/>
    <w:basedOn w:val="Normal"/>
    <w:link w:val="Style3Char"/>
    <w:qFormat/>
    <w:rsid w:val="00FC2BEB"/>
    <w:pPr>
      <w:shd w:val="clear" w:color="auto" w:fill="FFFFFF"/>
      <w:tabs>
        <w:tab w:val="num" w:pos="0"/>
      </w:tabs>
      <w:overflowPunct/>
      <w:autoSpaceDE/>
      <w:autoSpaceDN/>
      <w:adjustRightInd/>
      <w:spacing w:after="160" w:line="259" w:lineRule="auto"/>
      <w:ind w:left="720" w:hanging="360"/>
      <w:textAlignment w:val="auto"/>
    </w:pPr>
    <w:rPr>
      <w:color w:val="000000"/>
      <w:sz w:val="22"/>
      <w:szCs w:val="22"/>
      <w:lang w:val="en-GB" w:eastAsia="zh-CN"/>
    </w:rPr>
  </w:style>
  <w:style w:type="character" w:customStyle="1" w:styleId="Style3Char">
    <w:name w:val="Style3 Char"/>
    <w:basedOn w:val="DefaultParagraphFont"/>
    <w:link w:val="Style3"/>
    <w:rsid w:val="00FC2BEB"/>
    <w:rPr>
      <w:rFonts w:ascii="Times New Roman" w:hAnsi="Times New Roman"/>
      <w:color w:val="000000"/>
      <w:sz w:val="22"/>
      <w:szCs w:val="22"/>
      <w:shd w:val="clear" w:color="auto" w:fill="FFFFFF"/>
      <w:lang w:val="en-GB"/>
    </w:rPr>
  </w:style>
  <w:style w:type="paragraph" w:customStyle="1" w:styleId="bullet1">
    <w:name w:val="bullet1"/>
    <w:basedOn w:val="Normal"/>
    <w:rsid w:val="00C0485E"/>
    <w:pPr>
      <w:numPr>
        <w:numId w:val="24"/>
      </w:numPr>
      <w:autoSpaceDE/>
      <w:autoSpaceDN/>
      <w:adjustRightInd/>
      <w:spacing w:after="120"/>
      <w:jc w:val="both"/>
      <w:textAlignment w:val="auto"/>
    </w:pPr>
    <w:rPr>
      <w:szCs w:val="24"/>
      <w:lang w:eastAsia="zh-CN"/>
    </w:rPr>
  </w:style>
  <w:style w:type="paragraph" w:customStyle="1" w:styleId="Style1">
    <w:name w:val="Style1"/>
    <w:basedOn w:val="ListParagraph"/>
    <w:link w:val="Style1Char"/>
    <w:qFormat/>
    <w:rsid w:val="00C0485E"/>
    <w:pPr>
      <w:numPr>
        <w:numId w:val="25"/>
      </w:numPr>
      <w:overflowPunct/>
      <w:autoSpaceDE/>
      <w:autoSpaceDN/>
      <w:adjustRightInd/>
      <w:spacing w:after="0"/>
      <w:contextualSpacing w:val="0"/>
      <w:textAlignment w:val="auto"/>
    </w:pPr>
    <w:rPr>
      <w:rFonts w:eastAsiaTheme="minorHAnsi"/>
      <w:sz w:val="22"/>
      <w:lang w:eastAsia="zh-CN"/>
    </w:rPr>
  </w:style>
  <w:style w:type="character" w:customStyle="1" w:styleId="Style1Char">
    <w:name w:val="Style1 Char"/>
    <w:basedOn w:val="DefaultParagraphFont"/>
    <w:link w:val="Style1"/>
    <w:rsid w:val="00C0485E"/>
    <w:rPr>
      <w:rFonts w:ascii="Times New Roman" w:eastAsiaTheme="minorHAnsi" w:hAnsi="Times New Roman"/>
      <w:sz w:val="22"/>
    </w:rPr>
  </w:style>
  <w:style w:type="paragraph" w:customStyle="1" w:styleId="Style2">
    <w:name w:val="Style2"/>
    <w:basedOn w:val="Style1"/>
    <w:link w:val="Style2Char"/>
    <w:qFormat/>
    <w:rsid w:val="00C0485E"/>
    <w:pPr>
      <w:numPr>
        <w:ilvl w:val="1"/>
      </w:numPr>
    </w:pPr>
    <w:rPr>
      <w:lang w:val="en-GB"/>
    </w:rPr>
  </w:style>
  <w:style w:type="character" w:customStyle="1" w:styleId="Style2Char">
    <w:name w:val="Style2 Char"/>
    <w:basedOn w:val="Style1Char"/>
    <w:link w:val="Style2"/>
    <w:rsid w:val="00C0485E"/>
    <w:rPr>
      <w:rFonts w:ascii="Times New Roman" w:eastAsiaTheme="minorHAnsi"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12271044">
      <w:bodyDiv w:val="1"/>
      <w:marLeft w:val="0"/>
      <w:marRight w:val="0"/>
      <w:marTop w:val="0"/>
      <w:marBottom w:val="0"/>
      <w:divBdr>
        <w:top w:val="none" w:sz="0" w:space="0" w:color="auto"/>
        <w:left w:val="none" w:sz="0" w:space="0" w:color="auto"/>
        <w:bottom w:val="none" w:sz="0" w:space="0" w:color="auto"/>
        <w:right w:val="none" w:sz="0" w:space="0" w:color="auto"/>
      </w:divBdr>
      <w:divsChild>
        <w:div w:id="254634795">
          <w:marLeft w:val="1080"/>
          <w:marRight w:val="0"/>
          <w:marTop w:val="100"/>
          <w:marBottom w:val="0"/>
          <w:divBdr>
            <w:top w:val="none" w:sz="0" w:space="0" w:color="auto"/>
            <w:left w:val="none" w:sz="0" w:space="0" w:color="auto"/>
            <w:bottom w:val="none" w:sz="0" w:space="0" w:color="auto"/>
            <w:right w:val="none" w:sz="0" w:space="0" w:color="auto"/>
          </w:divBdr>
        </w:div>
        <w:div w:id="353382798">
          <w:marLeft w:val="1080"/>
          <w:marRight w:val="0"/>
          <w:marTop w:val="100"/>
          <w:marBottom w:val="0"/>
          <w:divBdr>
            <w:top w:val="none" w:sz="0" w:space="0" w:color="auto"/>
            <w:left w:val="none" w:sz="0" w:space="0" w:color="auto"/>
            <w:bottom w:val="none" w:sz="0" w:space="0" w:color="auto"/>
            <w:right w:val="none" w:sz="0" w:space="0" w:color="auto"/>
          </w:divBdr>
        </w:div>
        <w:div w:id="771778558">
          <w:marLeft w:val="1080"/>
          <w:marRight w:val="0"/>
          <w:marTop w:val="100"/>
          <w:marBottom w:val="0"/>
          <w:divBdr>
            <w:top w:val="none" w:sz="0" w:space="0" w:color="auto"/>
            <w:left w:val="none" w:sz="0" w:space="0" w:color="auto"/>
            <w:bottom w:val="none" w:sz="0" w:space="0" w:color="auto"/>
            <w:right w:val="none" w:sz="0" w:space="0" w:color="auto"/>
          </w:divBdr>
        </w:div>
        <w:div w:id="1926528468">
          <w:marLeft w:val="360"/>
          <w:marRight w:val="0"/>
          <w:marTop w:val="2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66460226">
      <w:bodyDiv w:val="1"/>
      <w:marLeft w:val="0"/>
      <w:marRight w:val="0"/>
      <w:marTop w:val="0"/>
      <w:marBottom w:val="0"/>
      <w:divBdr>
        <w:top w:val="none" w:sz="0" w:space="0" w:color="auto"/>
        <w:left w:val="none" w:sz="0" w:space="0" w:color="auto"/>
        <w:bottom w:val="none" w:sz="0" w:space="0" w:color="auto"/>
        <w:right w:val="none" w:sz="0" w:space="0" w:color="auto"/>
      </w:divBdr>
      <w:divsChild>
        <w:div w:id="613945325">
          <w:marLeft w:val="1080"/>
          <w:marRight w:val="0"/>
          <w:marTop w:val="100"/>
          <w:marBottom w:val="0"/>
          <w:divBdr>
            <w:top w:val="none" w:sz="0" w:space="0" w:color="auto"/>
            <w:left w:val="none" w:sz="0" w:space="0" w:color="auto"/>
            <w:bottom w:val="none" w:sz="0" w:space="0" w:color="auto"/>
            <w:right w:val="none" w:sz="0" w:space="0" w:color="auto"/>
          </w:divBdr>
        </w:div>
        <w:div w:id="787970614">
          <w:marLeft w:val="1080"/>
          <w:marRight w:val="0"/>
          <w:marTop w:val="100"/>
          <w:marBottom w:val="0"/>
          <w:divBdr>
            <w:top w:val="none" w:sz="0" w:space="0" w:color="auto"/>
            <w:left w:val="none" w:sz="0" w:space="0" w:color="auto"/>
            <w:bottom w:val="none" w:sz="0" w:space="0" w:color="auto"/>
            <w:right w:val="none" w:sz="0" w:space="0" w:color="auto"/>
          </w:divBdr>
        </w:div>
        <w:div w:id="1522426604">
          <w:marLeft w:val="1080"/>
          <w:marRight w:val="0"/>
          <w:marTop w:val="100"/>
          <w:marBottom w:val="0"/>
          <w:divBdr>
            <w:top w:val="none" w:sz="0" w:space="0" w:color="auto"/>
            <w:left w:val="none" w:sz="0" w:space="0" w:color="auto"/>
            <w:bottom w:val="none" w:sz="0" w:space="0" w:color="auto"/>
            <w:right w:val="none" w:sz="0" w:space="0" w:color="auto"/>
          </w:divBdr>
        </w:div>
        <w:div w:id="1794788401">
          <w:marLeft w:val="360"/>
          <w:marRight w:val="0"/>
          <w:marTop w:val="200"/>
          <w:marBottom w:val="0"/>
          <w:divBdr>
            <w:top w:val="none" w:sz="0" w:space="0" w:color="auto"/>
            <w:left w:val="none" w:sz="0" w:space="0" w:color="auto"/>
            <w:bottom w:val="none" w:sz="0" w:space="0" w:color="auto"/>
            <w:right w:val="none" w:sz="0" w:space="0" w:color="auto"/>
          </w:divBdr>
        </w:div>
      </w:divsChild>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4648004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7010279">
      <w:bodyDiv w:val="1"/>
      <w:marLeft w:val="0"/>
      <w:marRight w:val="0"/>
      <w:marTop w:val="0"/>
      <w:marBottom w:val="0"/>
      <w:divBdr>
        <w:top w:val="none" w:sz="0" w:space="0" w:color="auto"/>
        <w:left w:val="none" w:sz="0" w:space="0" w:color="auto"/>
        <w:bottom w:val="none" w:sz="0" w:space="0" w:color="auto"/>
        <w:right w:val="none" w:sz="0" w:space="0" w:color="auto"/>
      </w:divBdr>
      <w:divsChild>
        <w:div w:id="1275676132">
          <w:marLeft w:val="360"/>
          <w:marRight w:val="0"/>
          <w:marTop w:val="200"/>
          <w:marBottom w:val="0"/>
          <w:divBdr>
            <w:top w:val="none" w:sz="0" w:space="0" w:color="auto"/>
            <w:left w:val="none" w:sz="0" w:space="0" w:color="auto"/>
            <w:bottom w:val="none" w:sz="0" w:space="0" w:color="auto"/>
            <w:right w:val="none" w:sz="0" w:space="0" w:color="auto"/>
          </w:divBdr>
        </w:div>
      </w:divsChild>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6998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24009536">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6567779">
      <w:bodyDiv w:val="1"/>
      <w:marLeft w:val="0"/>
      <w:marRight w:val="0"/>
      <w:marTop w:val="0"/>
      <w:marBottom w:val="0"/>
      <w:divBdr>
        <w:top w:val="none" w:sz="0" w:space="0" w:color="auto"/>
        <w:left w:val="none" w:sz="0" w:space="0" w:color="auto"/>
        <w:bottom w:val="none" w:sz="0" w:space="0" w:color="auto"/>
        <w:right w:val="none" w:sz="0" w:space="0" w:color="auto"/>
      </w:divBdr>
      <w:divsChild>
        <w:div w:id="468985114">
          <w:marLeft w:val="360"/>
          <w:marRight w:val="0"/>
          <w:marTop w:val="200"/>
          <w:marBottom w:val="0"/>
          <w:divBdr>
            <w:top w:val="none" w:sz="0" w:space="0" w:color="auto"/>
            <w:left w:val="none" w:sz="0" w:space="0" w:color="auto"/>
            <w:bottom w:val="none" w:sz="0" w:space="0" w:color="auto"/>
            <w:right w:val="none" w:sz="0" w:space="0" w:color="auto"/>
          </w:divBdr>
        </w:div>
        <w:div w:id="1235432816">
          <w:marLeft w:val="360"/>
          <w:marRight w:val="0"/>
          <w:marTop w:val="200"/>
          <w:marBottom w:val="0"/>
          <w:divBdr>
            <w:top w:val="none" w:sz="0" w:space="0" w:color="auto"/>
            <w:left w:val="none" w:sz="0" w:space="0" w:color="auto"/>
            <w:bottom w:val="none" w:sz="0" w:space="0" w:color="auto"/>
            <w:right w:val="none" w:sz="0" w:space="0" w:color="auto"/>
          </w:divBdr>
        </w:div>
        <w:div w:id="1712266379">
          <w:marLeft w:val="360"/>
          <w:marRight w:val="0"/>
          <w:marTop w:val="200"/>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16614832">
      <w:bodyDiv w:val="1"/>
      <w:marLeft w:val="0"/>
      <w:marRight w:val="0"/>
      <w:marTop w:val="0"/>
      <w:marBottom w:val="0"/>
      <w:divBdr>
        <w:top w:val="none" w:sz="0" w:space="0" w:color="auto"/>
        <w:left w:val="none" w:sz="0" w:space="0" w:color="auto"/>
        <w:bottom w:val="none" w:sz="0" w:space="0" w:color="auto"/>
        <w:right w:val="none" w:sz="0" w:space="0" w:color="auto"/>
      </w:divBdr>
      <w:divsChild>
        <w:div w:id="949749869">
          <w:marLeft w:val="1080"/>
          <w:marRight w:val="0"/>
          <w:marTop w:val="100"/>
          <w:marBottom w:val="0"/>
          <w:divBdr>
            <w:top w:val="none" w:sz="0" w:space="0" w:color="auto"/>
            <w:left w:val="none" w:sz="0" w:space="0" w:color="auto"/>
            <w:bottom w:val="none" w:sz="0" w:space="0" w:color="auto"/>
            <w:right w:val="none" w:sz="0" w:space="0" w:color="auto"/>
          </w:divBdr>
        </w:div>
        <w:div w:id="1973632720">
          <w:marLeft w:val="1080"/>
          <w:marRight w:val="0"/>
          <w:marTop w:val="100"/>
          <w:marBottom w:val="0"/>
          <w:divBdr>
            <w:top w:val="none" w:sz="0" w:space="0" w:color="auto"/>
            <w:left w:val="none" w:sz="0" w:space="0" w:color="auto"/>
            <w:bottom w:val="none" w:sz="0" w:space="0" w:color="auto"/>
            <w:right w:val="none" w:sz="0" w:space="0" w:color="auto"/>
          </w:divBdr>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08686225">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634650">
      <w:bodyDiv w:val="1"/>
      <w:marLeft w:val="0"/>
      <w:marRight w:val="0"/>
      <w:marTop w:val="0"/>
      <w:marBottom w:val="0"/>
      <w:divBdr>
        <w:top w:val="none" w:sz="0" w:space="0" w:color="auto"/>
        <w:left w:val="none" w:sz="0" w:space="0" w:color="auto"/>
        <w:bottom w:val="none" w:sz="0" w:space="0" w:color="auto"/>
        <w:right w:val="none" w:sz="0" w:space="0" w:color="auto"/>
      </w:divBdr>
      <w:divsChild>
        <w:div w:id="328559163">
          <w:marLeft w:val="360"/>
          <w:marRight w:val="0"/>
          <w:marTop w:val="200"/>
          <w:marBottom w:val="0"/>
          <w:divBdr>
            <w:top w:val="none" w:sz="0" w:space="0" w:color="auto"/>
            <w:left w:val="none" w:sz="0" w:space="0" w:color="auto"/>
            <w:bottom w:val="none" w:sz="0" w:space="0" w:color="auto"/>
            <w:right w:val="none" w:sz="0" w:space="0" w:color="auto"/>
          </w:divBdr>
        </w:div>
        <w:div w:id="1848012626">
          <w:marLeft w:val="360"/>
          <w:marRight w:val="0"/>
          <w:marTop w:val="200"/>
          <w:marBottom w:val="0"/>
          <w:divBdr>
            <w:top w:val="none" w:sz="0" w:space="0" w:color="auto"/>
            <w:left w:val="none" w:sz="0" w:space="0" w:color="auto"/>
            <w:bottom w:val="none" w:sz="0" w:space="0" w:color="auto"/>
            <w:right w:val="none" w:sz="0" w:space="0" w:color="auto"/>
          </w:divBdr>
        </w:div>
        <w:div w:id="2140148092">
          <w:marLeft w:val="360"/>
          <w:marRight w:val="0"/>
          <w:marTop w:val="200"/>
          <w:marBottom w:val="0"/>
          <w:divBdr>
            <w:top w:val="none" w:sz="0" w:space="0" w:color="auto"/>
            <w:left w:val="none" w:sz="0" w:space="0" w:color="auto"/>
            <w:bottom w:val="none" w:sz="0" w:space="0" w:color="auto"/>
            <w:right w:val="none" w:sz="0" w:space="0" w:color="auto"/>
          </w:divBdr>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10611721">
      <w:bodyDiv w:val="1"/>
      <w:marLeft w:val="0"/>
      <w:marRight w:val="0"/>
      <w:marTop w:val="0"/>
      <w:marBottom w:val="0"/>
      <w:divBdr>
        <w:top w:val="none" w:sz="0" w:space="0" w:color="auto"/>
        <w:left w:val="none" w:sz="0" w:space="0" w:color="auto"/>
        <w:bottom w:val="none" w:sz="0" w:space="0" w:color="auto"/>
        <w:right w:val="none" w:sz="0" w:space="0" w:color="auto"/>
      </w:divBdr>
    </w:div>
    <w:div w:id="143578248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2491674">
      <w:bodyDiv w:val="1"/>
      <w:marLeft w:val="0"/>
      <w:marRight w:val="0"/>
      <w:marTop w:val="0"/>
      <w:marBottom w:val="0"/>
      <w:divBdr>
        <w:top w:val="none" w:sz="0" w:space="0" w:color="auto"/>
        <w:left w:val="none" w:sz="0" w:space="0" w:color="auto"/>
        <w:bottom w:val="none" w:sz="0" w:space="0" w:color="auto"/>
        <w:right w:val="none" w:sz="0" w:space="0" w:color="auto"/>
      </w:divBdr>
      <w:divsChild>
        <w:div w:id="448011318">
          <w:marLeft w:val="1080"/>
          <w:marRight w:val="0"/>
          <w:marTop w:val="100"/>
          <w:marBottom w:val="0"/>
          <w:divBdr>
            <w:top w:val="none" w:sz="0" w:space="0" w:color="auto"/>
            <w:left w:val="none" w:sz="0" w:space="0" w:color="auto"/>
            <w:bottom w:val="none" w:sz="0" w:space="0" w:color="auto"/>
            <w:right w:val="none" w:sz="0" w:space="0" w:color="auto"/>
          </w:divBdr>
        </w:div>
        <w:div w:id="1222325295">
          <w:marLeft w:val="360"/>
          <w:marRight w:val="0"/>
          <w:marTop w:val="200"/>
          <w:marBottom w:val="0"/>
          <w:divBdr>
            <w:top w:val="none" w:sz="0" w:space="0" w:color="auto"/>
            <w:left w:val="none" w:sz="0" w:space="0" w:color="auto"/>
            <w:bottom w:val="none" w:sz="0" w:space="0" w:color="auto"/>
            <w:right w:val="none" w:sz="0" w:space="0" w:color="auto"/>
          </w:divBdr>
        </w:div>
        <w:div w:id="1266378196">
          <w:marLeft w:val="360"/>
          <w:marRight w:val="0"/>
          <w:marTop w:val="200"/>
          <w:marBottom w:val="0"/>
          <w:divBdr>
            <w:top w:val="none" w:sz="0" w:space="0" w:color="auto"/>
            <w:left w:val="none" w:sz="0" w:space="0" w:color="auto"/>
            <w:bottom w:val="none" w:sz="0" w:space="0" w:color="auto"/>
            <w:right w:val="none" w:sz="0" w:space="0" w:color="auto"/>
          </w:divBdr>
        </w:div>
        <w:div w:id="1414737322">
          <w:marLeft w:val="360"/>
          <w:marRight w:val="0"/>
          <w:marTop w:val="200"/>
          <w:marBottom w:val="0"/>
          <w:divBdr>
            <w:top w:val="none" w:sz="0" w:space="0" w:color="auto"/>
            <w:left w:val="none" w:sz="0" w:space="0" w:color="auto"/>
            <w:bottom w:val="none" w:sz="0" w:space="0" w:color="auto"/>
            <w:right w:val="none" w:sz="0" w:space="0" w:color="auto"/>
          </w:divBdr>
        </w:div>
        <w:div w:id="149621655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448142">
      <w:bodyDiv w:val="1"/>
      <w:marLeft w:val="0"/>
      <w:marRight w:val="0"/>
      <w:marTop w:val="0"/>
      <w:marBottom w:val="0"/>
      <w:divBdr>
        <w:top w:val="none" w:sz="0" w:space="0" w:color="auto"/>
        <w:left w:val="none" w:sz="0" w:space="0" w:color="auto"/>
        <w:bottom w:val="none" w:sz="0" w:space="0" w:color="auto"/>
        <w:right w:val="none" w:sz="0" w:space="0" w:color="auto"/>
      </w:divBdr>
      <w:divsChild>
        <w:div w:id="6369187">
          <w:marLeft w:val="360"/>
          <w:marRight w:val="0"/>
          <w:marTop w:val="200"/>
          <w:marBottom w:val="0"/>
          <w:divBdr>
            <w:top w:val="none" w:sz="0" w:space="0" w:color="auto"/>
            <w:left w:val="none" w:sz="0" w:space="0" w:color="auto"/>
            <w:bottom w:val="none" w:sz="0" w:space="0" w:color="auto"/>
            <w:right w:val="none" w:sz="0" w:space="0" w:color="auto"/>
          </w:divBdr>
        </w:div>
        <w:div w:id="335616643">
          <w:marLeft w:val="1080"/>
          <w:marRight w:val="0"/>
          <w:marTop w:val="100"/>
          <w:marBottom w:val="0"/>
          <w:divBdr>
            <w:top w:val="none" w:sz="0" w:space="0" w:color="auto"/>
            <w:left w:val="none" w:sz="0" w:space="0" w:color="auto"/>
            <w:bottom w:val="none" w:sz="0" w:space="0" w:color="auto"/>
            <w:right w:val="none" w:sz="0" w:space="0" w:color="auto"/>
          </w:divBdr>
        </w:div>
        <w:div w:id="747189346">
          <w:marLeft w:val="1080"/>
          <w:marRight w:val="0"/>
          <w:marTop w:val="100"/>
          <w:marBottom w:val="0"/>
          <w:divBdr>
            <w:top w:val="none" w:sz="0" w:space="0" w:color="auto"/>
            <w:left w:val="none" w:sz="0" w:space="0" w:color="auto"/>
            <w:bottom w:val="none" w:sz="0" w:space="0" w:color="auto"/>
            <w:right w:val="none" w:sz="0" w:space="0" w:color="auto"/>
          </w:divBdr>
        </w:div>
        <w:div w:id="968587247">
          <w:marLeft w:val="1080"/>
          <w:marRight w:val="0"/>
          <w:marTop w:val="100"/>
          <w:marBottom w:val="0"/>
          <w:divBdr>
            <w:top w:val="none" w:sz="0" w:space="0" w:color="auto"/>
            <w:left w:val="none" w:sz="0" w:space="0" w:color="auto"/>
            <w:bottom w:val="none" w:sz="0" w:space="0" w:color="auto"/>
            <w:right w:val="none" w:sz="0" w:space="0" w:color="auto"/>
          </w:divBdr>
        </w:div>
        <w:div w:id="1749110649">
          <w:marLeft w:val="1080"/>
          <w:marRight w:val="0"/>
          <w:marTop w:val="100"/>
          <w:marBottom w:val="0"/>
          <w:divBdr>
            <w:top w:val="none" w:sz="0" w:space="0" w:color="auto"/>
            <w:left w:val="none" w:sz="0" w:space="0" w:color="auto"/>
            <w:bottom w:val="none" w:sz="0" w:space="0" w:color="auto"/>
            <w:right w:val="none" w:sz="0" w:space="0" w:color="auto"/>
          </w:divBdr>
        </w:div>
        <w:div w:id="2014602285">
          <w:marLeft w:val="1080"/>
          <w:marRight w:val="0"/>
          <w:marTop w:val="10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3752388">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7842498">
      <w:bodyDiv w:val="1"/>
      <w:marLeft w:val="0"/>
      <w:marRight w:val="0"/>
      <w:marTop w:val="0"/>
      <w:marBottom w:val="0"/>
      <w:divBdr>
        <w:top w:val="none" w:sz="0" w:space="0" w:color="auto"/>
        <w:left w:val="none" w:sz="0" w:space="0" w:color="auto"/>
        <w:bottom w:val="none" w:sz="0" w:space="0" w:color="auto"/>
        <w:right w:val="none" w:sz="0" w:space="0" w:color="auto"/>
      </w:divBdr>
      <w:divsChild>
        <w:div w:id="31812025">
          <w:marLeft w:val="1080"/>
          <w:marRight w:val="0"/>
          <w:marTop w:val="100"/>
          <w:marBottom w:val="0"/>
          <w:divBdr>
            <w:top w:val="none" w:sz="0" w:space="0" w:color="auto"/>
            <w:left w:val="none" w:sz="0" w:space="0" w:color="auto"/>
            <w:bottom w:val="none" w:sz="0" w:space="0" w:color="auto"/>
            <w:right w:val="none" w:sz="0" w:space="0" w:color="auto"/>
          </w:divBdr>
        </w:div>
        <w:div w:id="145056449">
          <w:marLeft w:val="1080"/>
          <w:marRight w:val="0"/>
          <w:marTop w:val="100"/>
          <w:marBottom w:val="0"/>
          <w:divBdr>
            <w:top w:val="none" w:sz="0" w:space="0" w:color="auto"/>
            <w:left w:val="none" w:sz="0" w:space="0" w:color="auto"/>
            <w:bottom w:val="none" w:sz="0" w:space="0" w:color="auto"/>
            <w:right w:val="none" w:sz="0" w:space="0" w:color="auto"/>
          </w:divBdr>
        </w:div>
        <w:div w:id="264462578">
          <w:marLeft w:val="1080"/>
          <w:marRight w:val="0"/>
          <w:marTop w:val="100"/>
          <w:marBottom w:val="0"/>
          <w:divBdr>
            <w:top w:val="none" w:sz="0" w:space="0" w:color="auto"/>
            <w:left w:val="none" w:sz="0" w:space="0" w:color="auto"/>
            <w:bottom w:val="none" w:sz="0" w:space="0" w:color="auto"/>
            <w:right w:val="none" w:sz="0" w:space="0" w:color="auto"/>
          </w:divBdr>
        </w:div>
        <w:div w:id="431559913">
          <w:marLeft w:val="1080"/>
          <w:marRight w:val="0"/>
          <w:marTop w:val="100"/>
          <w:marBottom w:val="0"/>
          <w:divBdr>
            <w:top w:val="none" w:sz="0" w:space="0" w:color="auto"/>
            <w:left w:val="none" w:sz="0" w:space="0" w:color="auto"/>
            <w:bottom w:val="none" w:sz="0" w:space="0" w:color="auto"/>
            <w:right w:val="none" w:sz="0" w:space="0" w:color="auto"/>
          </w:divBdr>
        </w:div>
        <w:div w:id="1015618537">
          <w:marLeft w:val="1080"/>
          <w:marRight w:val="0"/>
          <w:marTop w:val="100"/>
          <w:marBottom w:val="0"/>
          <w:divBdr>
            <w:top w:val="none" w:sz="0" w:space="0" w:color="auto"/>
            <w:left w:val="none" w:sz="0" w:space="0" w:color="auto"/>
            <w:bottom w:val="none" w:sz="0" w:space="0" w:color="auto"/>
            <w:right w:val="none" w:sz="0" w:space="0" w:color="auto"/>
          </w:divBdr>
        </w:div>
        <w:div w:id="1061443698">
          <w:marLeft w:val="360"/>
          <w:marRight w:val="0"/>
          <w:marTop w:val="200"/>
          <w:marBottom w:val="0"/>
          <w:divBdr>
            <w:top w:val="none" w:sz="0" w:space="0" w:color="auto"/>
            <w:left w:val="none" w:sz="0" w:space="0" w:color="auto"/>
            <w:bottom w:val="none" w:sz="0" w:space="0" w:color="auto"/>
            <w:right w:val="none" w:sz="0" w:space="0" w:color="auto"/>
          </w:divBdr>
        </w:div>
        <w:div w:id="1173571233">
          <w:marLeft w:val="1080"/>
          <w:marRight w:val="0"/>
          <w:marTop w:val="100"/>
          <w:marBottom w:val="0"/>
          <w:divBdr>
            <w:top w:val="none" w:sz="0" w:space="0" w:color="auto"/>
            <w:left w:val="none" w:sz="0" w:space="0" w:color="auto"/>
            <w:bottom w:val="none" w:sz="0" w:space="0" w:color="auto"/>
            <w:right w:val="none" w:sz="0" w:space="0" w:color="auto"/>
          </w:divBdr>
        </w:div>
        <w:div w:id="1177378662">
          <w:marLeft w:val="1080"/>
          <w:marRight w:val="0"/>
          <w:marTop w:val="100"/>
          <w:marBottom w:val="0"/>
          <w:divBdr>
            <w:top w:val="none" w:sz="0" w:space="0" w:color="auto"/>
            <w:left w:val="none" w:sz="0" w:space="0" w:color="auto"/>
            <w:bottom w:val="none" w:sz="0" w:space="0" w:color="auto"/>
            <w:right w:val="none" w:sz="0" w:space="0" w:color="auto"/>
          </w:divBdr>
        </w:div>
        <w:div w:id="1647584362">
          <w:marLeft w:val="1080"/>
          <w:marRight w:val="0"/>
          <w:marTop w:val="100"/>
          <w:marBottom w:val="0"/>
          <w:divBdr>
            <w:top w:val="none" w:sz="0" w:space="0" w:color="auto"/>
            <w:left w:val="none" w:sz="0" w:space="0" w:color="auto"/>
            <w:bottom w:val="none" w:sz="0" w:space="0" w:color="auto"/>
            <w:right w:val="none" w:sz="0" w:space="0" w:color="auto"/>
          </w:divBdr>
        </w:div>
        <w:div w:id="1663316808">
          <w:marLeft w:val="1080"/>
          <w:marRight w:val="0"/>
          <w:marTop w:val="100"/>
          <w:marBottom w:val="0"/>
          <w:divBdr>
            <w:top w:val="none" w:sz="0" w:space="0" w:color="auto"/>
            <w:left w:val="none" w:sz="0" w:space="0" w:color="auto"/>
            <w:bottom w:val="none" w:sz="0" w:space="0" w:color="auto"/>
            <w:right w:val="none" w:sz="0" w:space="0" w:color="auto"/>
          </w:divBdr>
        </w:div>
        <w:div w:id="1932011790">
          <w:marLeft w:val="1080"/>
          <w:marRight w:val="0"/>
          <w:marTop w:val="100"/>
          <w:marBottom w:val="0"/>
          <w:divBdr>
            <w:top w:val="none" w:sz="0" w:space="0" w:color="auto"/>
            <w:left w:val="none" w:sz="0" w:space="0" w:color="auto"/>
            <w:bottom w:val="none" w:sz="0" w:space="0" w:color="auto"/>
            <w:right w:val="none" w:sz="0" w:space="0" w:color="auto"/>
          </w:divBdr>
        </w:div>
        <w:div w:id="2145198175">
          <w:marLeft w:val="1080"/>
          <w:marRight w:val="0"/>
          <w:marTop w:val="10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12587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88627219">
      <w:bodyDiv w:val="1"/>
      <w:marLeft w:val="0"/>
      <w:marRight w:val="0"/>
      <w:marTop w:val="0"/>
      <w:marBottom w:val="0"/>
      <w:divBdr>
        <w:top w:val="none" w:sz="0" w:space="0" w:color="auto"/>
        <w:left w:val="none" w:sz="0" w:space="0" w:color="auto"/>
        <w:bottom w:val="none" w:sz="0" w:space="0" w:color="auto"/>
        <w:right w:val="none" w:sz="0" w:space="0" w:color="auto"/>
      </w:divBdr>
      <w:divsChild>
        <w:div w:id="410349110">
          <w:marLeft w:val="1080"/>
          <w:marRight w:val="0"/>
          <w:marTop w:val="100"/>
          <w:marBottom w:val="0"/>
          <w:divBdr>
            <w:top w:val="none" w:sz="0" w:space="0" w:color="auto"/>
            <w:left w:val="none" w:sz="0" w:space="0" w:color="auto"/>
            <w:bottom w:val="none" w:sz="0" w:space="0" w:color="auto"/>
            <w:right w:val="none" w:sz="0" w:space="0" w:color="auto"/>
          </w:divBdr>
        </w:div>
        <w:div w:id="909193823">
          <w:marLeft w:val="360"/>
          <w:marRight w:val="0"/>
          <w:marTop w:val="200"/>
          <w:marBottom w:val="0"/>
          <w:divBdr>
            <w:top w:val="none" w:sz="0" w:space="0" w:color="auto"/>
            <w:left w:val="none" w:sz="0" w:space="0" w:color="auto"/>
            <w:bottom w:val="none" w:sz="0" w:space="0" w:color="auto"/>
            <w:right w:val="none" w:sz="0" w:space="0" w:color="auto"/>
          </w:divBdr>
        </w:div>
        <w:div w:id="178260729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8531398">
      <w:bodyDiv w:val="1"/>
      <w:marLeft w:val="0"/>
      <w:marRight w:val="0"/>
      <w:marTop w:val="0"/>
      <w:marBottom w:val="0"/>
      <w:divBdr>
        <w:top w:val="none" w:sz="0" w:space="0" w:color="auto"/>
        <w:left w:val="none" w:sz="0" w:space="0" w:color="auto"/>
        <w:bottom w:val="none" w:sz="0" w:space="0" w:color="auto"/>
        <w:right w:val="none" w:sz="0" w:space="0" w:color="auto"/>
      </w:divBdr>
      <w:divsChild>
        <w:div w:id="1387147987">
          <w:marLeft w:val="360"/>
          <w:marRight w:val="0"/>
          <w:marTop w:val="200"/>
          <w:marBottom w:val="0"/>
          <w:divBdr>
            <w:top w:val="none" w:sz="0" w:space="0" w:color="auto"/>
            <w:left w:val="none" w:sz="0" w:space="0" w:color="auto"/>
            <w:bottom w:val="none" w:sz="0" w:space="0" w:color="auto"/>
            <w:right w:val="none" w:sz="0" w:space="0" w:color="auto"/>
          </w:divBdr>
        </w:div>
      </w:divsChild>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2.xml><?xml version="1.0" encoding="utf-8"?>
<ds:datastoreItem xmlns:ds="http://schemas.openxmlformats.org/officeDocument/2006/customXml" ds:itemID="{07DA8F90-5434-4156-9AD1-51D0BF2E6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7282</TotalTime>
  <Pages>1</Pages>
  <Words>5787</Words>
  <Characters>32991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38701</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Panteleev, Sergey</cp:lastModifiedBy>
  <cp:revision>955</cp:revision>
  <cp:lastPrinted>2011-11-13T07:49:00Z</cp:lastPrinted>
  <dcterms:created xsi:type="dcterms:W3CDTF">2024-03-21T12:23:00Z</dcterms:created>
  <dcterms:modified xsi:type="dcterms:W3CDTF">2024-08-09T16:05:00Z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